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0C" w:rsidRPr="00B65EF0" w:rsidRDefault="00DA472D" w:rsidP="00E16B8A">
      <w:pPr>
        <w:rPr>
          <w:rFonts w:ascii="Bookman Old Style" w:hAnsi="Bookman Old Style"/>
          <w:sz w:val="20"/>
          <w:szCs w:val="20"/>
        </w:rPr>
      </w:pPr>
      <w:r w:rsidRPr="00DA472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70pt;margin-top:-19.3pt;width:229.5pt;height:249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" strokecolor="white">
            <v:textbox style="mso-next-textbox:#Text Box 5">
              <w:txbxContent>
                <w:p w:rsidR="00B52D0C" w:rsidRPr="00FB724C" w:rsidRDefault="00B52D0C" w:rsidP="00CB19FB">
                  <w:pPr>
                    <w:rPr>
                      <w:bCs/>
                      <w:spacing w:val="-2"/>
                    </w:rPr>
                  </w:pPr>
                  <w:r w:rsidRPr="0073550B">
                    <w:rPr>
                      <w:bCs/>
                      <w:spacing w:val="-2"/>
                    </w:rPr>
                    <w:t xml:space="preserve">                                                                               </w:t>
                  </w:r>
                  <w:r>
                    <w:rPr>
                      <w:bCs/>
                      <w:spacing w:val="-2"/>
                    </w:rPr>
                    <w:t xml:space="preserve">               </w:t>
                  </w:r>
                </w:p>
                <w:p w:rsidR="00B52D0C" w:rsidRDefault="00B52D0C" w:rsidP="00CB19FB">
                  <w:pPr>
                    <w:pStyle w:val="2"/>
                    <w:tabs>
                      <w:tab w:val="left" w:pos="284"/>
                    </w:tabs>
                    <w:rPr>
                      <w:rFonts w:ascii="Times New Roman" w:hAnsi="Times New Roman"/>
                      <w:sz w:val="21"/>
                      <w:szCs w:val="22"/>
                    </w:rPr>
                  </w:pPr>
                  <w:r w:rsidRPr="00BE72BE">
                    <w:rPr>
                      <w:rFonts w:ascii="Times New Roman" w:hAnsi="Times New Roman"/>
                      <w:sz w:val="21"/>
                      <w:szCs w:val="22"/>
                    </w:rPr>
                    <w:t xml:space="preserve">      </w:t>
                  </w:r>
                </w:p>
                <w:p w:rsidR="00B52D0C" w:rsidRPr="00245561" w:rsidRDefault="00B52D0C" w:rsidP="00CB19FB">
                  <w:pPr>
                    <w:pStyle w:val="2"/>
                    <w:tabs>
                      <w:tab w:val="left" w:pos="284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</w:t>
                  </w:r>
                  <w:r w:rsidRPr="00245561">
                    <w:rPr>
                      <w:rFonts w:ascii="Calibri" w:hAnsi="Calibri"/>
                      <w:sz w:val="22"/>
                      <w:szCs w:val="22"/>
                    </w:rPr>
                    <w:t>Αιγάλεω,</w:t>
                  </w:r>
                  <w:r w:rsidRPr="00245561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</w:t>
                  </w:r>
                  <w:r w:rsidRPr="00245561">
                    <w:rPr>
                      <w:rFonts w:ascii="Calibri" w:hAnsi="Calibri"/>
                      <w:sz w:val="22"/>
                      <w:szCs w:val="22"/>
                    </w:rPr>
                    <w:t>14-10-2019</w:t>
                  </w:r>
                </w:p>
                <w:p w:rsidR="00B52D0C" w:rsidRPr="00245561" w:rsidRDefault="00B52D0C" w:rsidP="00CB19FB">
                  <w:pPr>
                    <w:pStyle w:val="2"/>
                    <w:tabs>
                      <w:tab w:val="left" w:pos="284"/>
                    </w:tabs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245561">
                    <w:rPr>
                      <w:rFonts w:ascii="Calibri" w:hAnsi="Calibri"/>
                      <w:sz w:val="22"/>
                      <w:szCs w:val="22"/>
                    </w:rPr>
                    <w:t xml:space="preserve">      Αριθ. Πρωτ.:  15920</w:t>
                  </w:r>
                </w:p>
                <w:p w:rsidR="00B52D0C" w:rsidRPr="00245561" w:rsidRDefault="00B52D0C" w:rsidP="00CB19FB">
                  <w:pPr>
                    <w:pStyle w:val="3"/>
                    <w:ind w:left="360"/>
                    <w:rPr>
                      <w:rFonts w:ascii="Calibri" w:hAnsi="Calibri" w:cs="Calibri"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B52D0C" w:rsidRPr="00245561" w:rsidRDefault="00B52D0C" w:rsidP="00CB19FB">
                  <w:pPr>
                    <w:pStyle w:val="3"/>
                    <w:ind w:left="284"/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B52D0C" w:rsidRPr="00245561" w:rsidRDefault="00B52D0C" w:rsidP="00CB19FB">
                  <w:pPr>
                    <w:pStyle w:val="3"/>
                    <w:ind w:left="284"/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  <w:r w:rsidRPr="00245561"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  <w:t>ΠΡΟΣ:</w:t>
                  </w:r>
                </w:p>
                <w:p w:rsidR="00B52D0C" w:rsidRPr="00245561" w:rsidRDefault="00B52D0C" w:rsidP="00CB19F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4556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Διευθυντές/ντριες Δημοτικών Σχολείων και Προϊσταμένους/ες Νηπιαγωγείων της Διεύθυνσης Π.Ε. Γ΄ Αθήνας</w:t>
                  </w:r>
                </w:p>
                <w:p w:rsidR="00B52D0C" w:rsidRPr="00245561" w:rsidRDefault="00B52D0C" w:rsidP="00CB19F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4556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24556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κπαιδευτικούς</w:t>
                  </w:r>
                  <w:r w:rsidRPr="0024556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24556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Δημοτικών Σχολείων και Νηπιαγωγείων της Διεύθυνσης Π.Ε. Γ΄ Αθήνας</w:t>
                  </w:r>
                </w:p>
                <w:p w:rsidR="00B52D0C" w:rsidRPr="00245561" w:rsidRDefault="00B52D0C" w:rsidP="00CB19FB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B52D0C" w:rsidRPr="00245561" w:rsidRDefault="00B52D0C" w:rsidP="00CB19FB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B52D0C" w:rsidRPr="00245561" w:rsidRDefault="00B52D0C" w:rsidP="00CB19FB">
                  <w:pPr>
                    <w:ind w:left="284"/>
                    <w:jc w:val="both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245561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  <w:lang w:val="en-US"/>
                    </w:rPr>
                    <w:t>KOIN</w:t>
                  </w:r>
                  <w:r w:rsidRPr="00245561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:</w:t>
                  </w:r>
                </w:p>
                <w:p w:rsidR="00B52D0C" w:rsidRPr="00245561" w:rsidRDefault="00B52D0C" w:rsidP="00CB19FB">
                  <w:pPr>
                    <w:pStyle w:val="3"/>
                    <w:ind w:left="-93"/>
                    <w:jc w:val="both"/>
                    <w:rPr>
                      <w:rFonts w:ascii="Calibri" w:hAnsi="Calibri"/>
                      <w:position w:val="0"/>
                      <w:sz w:val="22"/>
                      <w:szCs w:val="22"/>
                    </w:rPr>
                  </w:pPr>
                  <w:r w:rsidRPr="00245561">
                    <w:rPr>
                      <w:rFonts w:ascii="Calibri" w:hAnsi="Calibri"/>
                      <w:position w:val="0"/>
                      <w:sz w:val="22"/>
                      <w:szCs w:val="22"/>
                    </w:rPr>
                    <w:t>Συντονιστές/στριες Εκπαιδευτικού ‘Έργου 3ου ΠΕ.Κ.Ε.Σ. Αττικής</w:t>
                  </w:r>
                </w:p>
                <w:p w:rsidR="00B52D0C" w:rsidRPr="00BE72BE" w:rsidRDefault="00B52D0C" w:rsidP="00CB19FB">
                  <w:pPr>
                    <w:ind w:left="181"/>
                    <w:jc w:val="both"/>
                    <w:rPr>
                      <w:rFonts w:cs="Calibri"/>
                      <w:sz w:val="21"/>
                      <w:szCs w:val="22"/>
                    </w:rPr>
                  </w:pPr>
                  <w:r w:rsidRPr="00BE72BE">
                    <w:rPr>
                      <w:rFonts w:cs="Calibri"/>
                      <w:b/>
                      <w:sz w:val="21"/>
                      <w:szCs w:val="22"/>
                    </w:rPr>
                    <w:t xml:space="preserve">           </w:t>
                  </w:r>
                </w:p>
                <w:p w:rsidR="00B52D0C" w:rsidRPr="006C775D" w:rsidRDefault="00B52D0C" w:rsidP="00CB19FB">
                  <w:pPr>
                    <w:pStyle w:val="3"/>
                    <w:ind w:left="360"/>
                    <w:jc w:val="both"/>
                    <w:rPr>
                      <w:rFonts w:ascii="Calibri" w:hAnsi="Calibri" w:cs="Calibri"/>
                      <w:b/>
                      <w:position w:val="0"/>
                      <w:sz w:val="22"/>
                      <w:szCs w:val="22"/>
                    </w:rPr>
                  </w:pPr>
                </w:p>
                <w:p w:rsidR="00B52D0C" w:rsidRPr="003541A3" w:rsidRDefault="00B52D0C" w:rsidP="00CB19FB">
                  <w:pPr>
                    <w:pStyle w:val="3"/>
                    <w:ind w:left="360"/>
                    <w:rPr>
                      <w:rFonts w:ascii="Times New Roman" w:hAnsi="Times New Roman"/>
                      <w:position w:val="0"/>
                      <w:sz w:val="22"/>
                      <w:szCs w:val="22"/>
                    </w:rPr>
                  </w:pPr>
                </w:p>
                <w:p w:rsidR="00B52D0C" w:rsidRPr="003541A3" w:rsidRDefault="00B52D0C" w:rsidP="00CB19FB">
                  <w:pPr>
                    <w:pStyle w:val="3"/>
                    <w:ind w:left="360"/>
                    <w:jc w:val="both"/>
                    <w:rPr>
                      <w:rFonts w:cs="Arial"/>
                      <w:b/>
                      <w:position w:val="0"/>
                    </w:rPr>
                  </w:pPr>
                </w:p>
                <w:p w:rsidR="00B52D0C" w:rsidRDefault="00B52D0C" w:rsidP="00CB19FB"/>
              </w:txbxContent>
            </v:textbox>
          </v:shape>
        </w:pict>
      </w:r>
      <w:r w:rsidRPr="00DA472D">
        <w:rPr>
          <w:noProof/>
        </w:rPr>
        <w:pict>
          <v:shape id="Text Box 2" o:spid="_x0000_s1027" type="#_x0000_t202" style="position:absolute;margin-left:-36.3pt;margin-top:-14.05pt;width:306.3pt;height:132.4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" strokecolor="white">
            <v:textbox style="mso-next-textbox:#Text Box 2">
              <w:txbxContent>
                <w:p w:rsidR="00B52D0C" w:rsidRDefault="00DA472D" w:rsidP="00E16B8A">
                  <w:pPr>
                    <w:jc w:val="center"/>
                  </w:pPr>
                  <w:r w:rsidRPr="00DA472D">
                    <w:rPr>
                      <w:rFonts w:ascii="Arial" w:hAnsi="Arial" w:cs="Arial"/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Εικόνα 1" o:spid="_x0000_i1025" type="#_x0000_t75" style="width:41.25pt;height:41.25pt;visibility:visible">
                        <v:imagedata r:id="rId5" o:title=""/>
                      </v:shape>
                    </w:pict>
                  </w:r>
                </w:p>
                <w:p w:rsidR="00B52D0C" w:rsidRPr="00245561" w:rsidRDefault="00B52D0C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245561">
                    <w:rPr>
                      <w:rFonts w:ascii="Calibri" w:hAnsi="Calibri"/>
                      <w:b/>
                      <w:sz w:val="22"/>
                      <w:szCs w:val="22"/>
                    </w:rPr>
                    <w:t>ΕΛΛΗΝΙΚΗ ΔΗΜΟΚΡΑΤΙΑ</w:t>
                  </w:r>
                </w:p>
                <w:p w:rsidR="00B52D0C" w:rsidRPr="00245561" w:rsidRDefault="00B52D0C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245561">
                    <w:rPr>
                      <w:rFonts w:ascii="Calibri" w:hAnsi="Calibri"/>
                      <w:b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B52D0C" w:rsidRPr="00245561" w:rsidRDefault="00B52D0C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245561">
                    <w:rPr>
                      <w:rFonts w:ascii="Calibri" w:hAnsi="Calibri"/>
                      <w:b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B52D0C" w:rsidRPr="00245561" w:rsidRDefault="00B52D0C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245561">
                    <w:rPr>
                      <w:rFonts w:ascii="Calibri" w:hAnsi="Calibri"/>
                      <w:b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B52D0C" w:rsidRPr="00245561" w:rsidRDefault="00B52D0C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245561">
                    <w:rPr>
                      <w:rFonts w:ascii="Calibri" w:hAnsi="Calibri"/>
                      <w:b/>
                      <w:sz w:val="22"/>
                      <w:szCs w:val="22"/>
                    </w:rPr>
                    <w:t>ΣΧΟΛΙΚΕΣ ΔΡΑΣΤΗΡΙΟΤΗΤΕΣ ΠΕΡΙΒΑΛΛΟΝΤΙΚΗΣ ΕΚΠΑΙΔΕΥΣΗΣ, ΑΓΩΓΗΣ ΥΓΕΙΑΣ ΚΑΙ ΠΟΛΙΤΙΣΤΙΚΩΝ ΘΕΜΑΤΩΝ</w:t>
                  </w:r>
                </w:p>
                <w:p w:rsidR="00B52D0C" w:rsidRPr="006F00BB" w:rsidRDefault="00B52D0C" w:rsidP="00E16B8A">
                  <w:pPr>
                    <w:jc w:val="center"/>
                    <w:rPr>
                      <w:rFonts w:ascii="Century Schoolbook" w:hAnsi="Century Schoolbook"/>
                    </w:rPr>
                  </w:pPr>
                </w:p>
              </w:txbxContent>
            </v:textbox>
          </v:shape>
        </w:pict>
      </w:r>
    </w:p>
    <w:p w:rsidR="00B52D0C" w:rsidRPr="00B65EF0" w:rsidRDefault="00B52D0C" w:rsidP="00E16B8A">
      <w:pPr>
        <w:tabs>
          <w:tab w:val="left" w:pos="5265"/>
        </w:tabs>
        <w:rPr>
          <w:rFonts w:ascii="Bookman Old Style" w:hAnsi="Bookman Old Style"/>
          <w:sz w:val="20"/>
          <w:szCs w:val="20"/>
        </w:rPr>
      </w:pPr>
      <w:r w:rsidRPr="00B65EF0">
        <w:rPr>
          <w:rFonts w:ascii="Bookman Old Style" w:hAnsi="Bookman Old Style"/>
          <w:sz w:val="20"/>
          <w:szCs w:val="20"/>
        </w:rPr>
        <w:tab/>
      </w:r>
    </w:p>
    <w:p w:rsidR="00B52D0C" w:rsidRPr="00B65EF0" w:rsidRDefault="00B52D0C" w:rsidP="00E16B8A">
      <w:pPr>
        <w:rPr>
          <w:rFonts w:ascii="Bookman Old Style" w:hAnsi="Bookman Old Style"/>
          <w:sz w:val="20"/>
          <w:szCs w:val="20"/>
        </w:rPr>
      </w:pPr>
    </w:p>
    <w:p w:rsidR="00B52D0C" w:rsidRPr="00B65EF0" w:rsidRDefault="00B52D0C" w:rsidP="00E16B8A">
      <w:pPr>
        <w:rPr>
          <w:rFonts w:ascii="Bookman Old Style" w:hAnsi="Bookman Old Style"/>
          <w:sz w:val="20"/>
          <w:szCs w:val="20"/>
        </w:rPr>
      </w:pPr>
    </w:p>
    <w:p w:rsidR="00B52D0C" w:rsidRPr="00B65EF0" w:rsidRDefault="00B52D0C" w:rsidP="00E16B8A">
      <w:pPr>
        <w:rPr>
          <w:rFonts w:ascii="Bookman Old Style" w:hAnsi="Bookman Old Style"/>
          <w:sz w:val="20"/>
          <w:szCs w:val="20"/>
        </w:rPr>
      </w:pPr>
    </w:p>
    <w:p w:rsidR="00B52D0C" w:rsidRPr="00B65EF0" w:rsidRDefault="00B52D0C" w:rsidP="00E16B8A">
      <w:pPr>
        <w:rPr>
          <w:rFonts w:ascii="Bookman Old Style" w:hAnsi="Bookman Old Style"/>
          <w:sz w:val="20"/>
          <w:szCs w:val="20"/>
        </w:rPr>
      </w:pPr>
    </w:p>
    <w:p w:rsidR="00B52D0C" w:rsidRPr="00B65EF0" w:rsidRDefault="00B52D0C" w:rsidP="00E16B8A">
      <w:pPr>
        <w:rPr>
          <w:rFonts w:ascii="Bookman Old Style" w:hAnsi="Bookman Old Style"/>
          <w:sz w:val="20"/>
          <w:szCs w:val="20"/>
        </w:rPr>
      </w:pPr>
    </w:p>
    <w:p w:rsidR="00B52D0C" w:rsidRPr="00B65EF0" w:rsidRDefault="00B52D0C" w:rsidP="00E16B8A">
      <w:pPr>
        <w:rPr>
          <w:rFonts w:ascii="Bookman Old Style" w:hAnsi="Bookman Old Style"/>
          <w:sz w:val="20"/>
          <w:szCs w:val="20"/>
        </w:rPr>
      </w:pPr>
    </w:p>
    <w:p w:rsidR="00B52D0C" w:rsidRPr="00B65EF0" w:rsidRDefault="00B52D0C" w:rsidP="00E16B8A">
      <w:pPr>
        <w:rPr>
          <w:rFonts w:ascii="Bookman Old Style" w:hAnsi="Bookman Old Style"/>
          <w:sz w:val="20"/>
          <w:szCs w:val="20"/>
        </w:rPr>
      </w:pPr>
    </w:p>
    <w:p w:rsidR="00B52D0C" w:rsidRPr="00B65EF0" w:rsidRDefault="00B52D0C" w:rsidP="00E16B8A">
      <w:pPr>
        <w:rPr>
          <w:rFonts w:ascii="Bookman Old Style" w:hAnsi="Bookman Old Style"/>
          <w:sz w:val="20"/>
          <w:szCs w:val="20"/>
        </w:rPr>
      </w:pPr>
    </w:p>
    <w:p w:rsidR="00B52D0C" w:rsidRPr="00B65EF0" w:rsidRDefault="00DA472D" w:rsidP="00E16B8A">
      <w:pPr>
        <w:rPr>
          <w:rFonts w:ascii="Bookman Old Style" w:hAnsi="Bookman Old Style"/>
          <w:sz w:val="20"/>
          <w:szCs w:val="20"/>
        </w:rPr>
      </w:pPr>
      <w:r w:rsidRPr="00DA472D">
        <w:rPr>
          <w:noProof/>
        </w:rPr>
        <w:pict>
          <v:shape id="Text Box 3" o:spid="_x0000_s1028" type="#_x0000_t202" style="position:absolute;margin-left:-23.55pt;margin-top:.95pt;width:272.55pt;height:143.2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" stroked="f" strokeweight="2.25pt">
            <v:stroke dashstyle="1 1" endcap="round"/>
            <v:textbox style="mso-next-textbox:#Text Box 3">
              <w:txbxContent>
                <w:p w:rsidR="00B52D0C" w:rsidRPr="00245561" w:rsidRDefault="00B52D0C" w:rsidP="00E16B8A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245561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Ταχ.  Δ/νση :  </w:t>
                  </w:r>
                  <w:r w:rsidRPr="00245561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Μάκρης 3,               </w:t>
                  </w:r>
                </w:p>
                <w:p w:rsidR="00B52D0C" w:rsidRPr="00245561" w:rsidRDefault="00B52D0C" w:rsidP="00E16B8A">
                  <w:pPr>
                    <w:ind w:left="180"/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</w:pPr>
                  <w:r w:rsidRPr="00245561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                         122 41  Αιγάλεω</w:t>
                  </w:r>
                  <w:r w:rsidRPr="00245561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</w:t>
                  </w:r>
                </w:p>
                <w:p w:rsidR="00B52D0C" w:rsidRPr="00245561" w:rsidRDefault="00B52D0C" w:rsidP="00875B1E">
                  <w:pPr>
                    <w:ind w:left="1418" w:hanging="1276"/>
                    <w:rPr>
                      <w:rFonts w:ascii="Calibri" w:hAnsi="Calibri"/>
                      <w:bCs/>
                      <w:sz w:val="21"/>
                      <w:szCs w:val="22"/>
                      <w:lang w:val="en-US"/>
                    </w:rPr>
                  </w:pPr>
                  <w:r w:rsidRPr="00245561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Πληροφορίες: </w:t>
                  </w:r>
                  <w:r w:rsidRPr="00245561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Ελένη Νιάρχου, </w:t>
                  </w:r>
                </w:p>
                <w:p w:rsidR="00B52D0C" w:rsidRPr="00245561" w:rsidRDefault="00B52D0C" w:rsidP="00875B1E">
                  <w:pPr>
                    <w:ind w:left="1418"/>
                    <w:rPr>
                      <w:rFonts w:ascii="Calibri" w:hAnsi="Calibri"/>
                      <w:b/>
                      <w:bCs/>
                      <w:sz w:val="21"/>
                      <w:szCs w:val="22"/>
                      <w:lang w:val="en-US"/>
                    </w:rPr>
                  </w:pPr>
                  <w:r w:rsidRPr="00245561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Παναγιώτης Πήλιουρας, </w:t>
                  </w:r>
                  <w:r w:rsidRPr="00245561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</w:t>
                  </w:r>
                </w:p>
                <w:p w:rsidR="00B52D0C" w:rsidRPr="00245561" w:rsidRDefault="00B52D0C" w:rsidP="00875B1E">
                  <w:pPr>
                    <w:ind w:left="1418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245561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Μαρία  Μαγαλιού </w:t>
                  </w:r>
                </w:p>
                <w:p w:rsidR="00B52D0C" w:rsidRPr="00245561" w:rsidRDefault="00B52D0C" w:rsidP="00875B1E">
                  <w:pPr>
                    <w:ind w:left="142"/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</w:pPr>
                  <w:r w:rsidRPr="00245561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Τηλέφωνο: </w:t>
                  </w:r>
                  <w:r w:rsidRPr="00245561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210 5447966  </w:t>
                  </w:r>
                  <w:r w:rsidRPr="00245561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                                                        </w:t>
                  </w:r>
                </w:p>
                <w:p w:rsidR="00B52D0C" w:rsidRPr="00245561" w:rsidRDefault="00B52D0C" w:rsidP="00385205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245561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Τηλεομοιότυπο : </w:t>
                  </w:r>
                  <w:r w:rsidRPr="00245561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210 5614093 </w:t>
                  </w:r>
                </w:p>
                <w:p w:rsidR="00B52D0C" w:rsidRPr="00245561" w:rsidRDefault="00B52D0C" w:rsidP="00385205">
                  <w:pPr>
                    <w:ind w:left="180"/>
                    <w:rPr>
                      <w:rFonts w:ascii="Calibri" w:hAnsi="Calibri"/>
                      <w:bCs/>
                      <w:sz w:val="20"/>
                      <w:szCs w:val="20"/>
                      <w:lang w:val="en-US"/>
                    </w:rPr>
                  </w:pPr>
                  <w:r w:rsidRPr="00245561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>Ηλ. Διεύθυνση</w:t>
                  </w:r>
                  <w:r w:rsidRPr="00245561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:</w:t>
                  </w:r>
                  <w:r w:rsidRPr="00245561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 </w:t>
                  </w:r>
                  <w:hyperlink r:id="rId6" w:history="1">
                    <w:r w:rsidRPr="00245561">
                      <w:rPr>
                        <w:rStyle w:val="-"/>
                        <w:rFonts w:ascii="Calibri" w:hAnsi="Calibri"/>
                        <w:bCs/>
                        <w:sz w:val="20"/>
                        <w:szCs w:val="20"/>
                        <w:lang w:val="en-US"/>
                      </w:rPr>
                      <w:t>elniarchou@gmail.com</w:t>
                    </w:r>
                  </w:hyperlink>
                  <w:r w:rsidRPr="00245561">
                    <w:rPr>
                      <w:rFonts w:ascii="Calibri" w:hAnsi="Calibri"/>
                      <w:bCs/>
                      <w:sz w:val="20"/>
                      <w:szCs w:val="20"/>
                      <w:lang w:val="en-US"/>
                    </w:rPr>
                    <w:t xml:space="preserve">, </w:t>
                  </w:r>
                </w:p>
                <w:p w:rsidR="00B52D0C" w:rsidRPr="00245561" w:rsidRDefault="00B52D0C" w:rsidP="00385205">
                  <w:pPr>
                    <w:ind w:left="180"/>
                    <w:rPr>
                      <w:rFonts w:ascii="Calibri" w:hAnsi="Calibri"/>
                      <w:bCs/>
                      <w:sz w:val="20"/>
                      <w:szCs w:val="20"/>
                      <w:lang w:val="en-US"/>
                    </w:rPr>
                  </w:pPr>
                  <w:r w:rsidRPr="00245561">
                    <w:rPr>
                      <w:rFonts w:ascii="Calibri" w:hAnsi="Calibri"/>
                      <w:bCs/>
                      <w:sz w:val="20"/>
                      <w:szCs w:val="20"/>
                      <w:lang w:val="en-US"/>
                    </w:rPr>
                    <w:t xml:space="preserve">                               </w:t>
                  </w:r>
                  <w:r w:rsidRPr="00245561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</w:t>
                  </w:r>
                  <w:hyperlink r:id="rId7" w:history="1">
                    <w:r w:rsidRPr="00245561">
                      <w:rPr>
                        <w:rStyle w:val="-"/>
                        <w:rFonts w:ascii="Calibri" w:hAnsi="Calibri"/>
                        <w:bCs/>
                        <w:sz w:val="20"/>
                        <w:szCs w:val="20"/>
                        <w:lang w:val="en-US"/>
                      </w:rPr>
                      <w:t>ppiliour@gmail.com</w:t>
                    </w:r>
                  </w:hyperlink>
                  <w:r w:rsidRPr="00245561">
                    <w:rPr>
                      <w:rFonts w:ascii="Calibri" w:hAnsi="Calibri"/>
                      <w:bCs/>
                      <w:sz w:val="20"/>
                      <w:szCs w:val="20"/>
                      <w:lang w:val="en-US"/>
                    </w:rPr>
                    <w:t xml:space="preserve">, </w:t>
                  </w:r>
                </w:p>
                <w:p w:rsidR="00B52D0C" w:rsidRPr="00245561" w:rsidRDefault="00B52D0C" w:rsidP="00385205">
                  <w:pPr>
                    <w:ind w:left="180"/>
                    <w:rPr>
                      <w:rFonts w:ascii="Calibri" w:hAnsi="Calibri"/>
                      <w:bCs/>
                      <w:color w:val="000000"/>
                      <w:sz w:val="20"/>
                      <w:szCs w:val="20"/>
                    </w:rPr>
                  </w:pPr>
                  <w:r w:rsidRPr="00245561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 xml:space="preserve">                        </w:t>
                  </w:r>
                  <w:r w:rsidRPr="00245561">
                    <w:rPr>
                      <w:rFonts w:ascii="Calibri" w:hAnsi="Calibri"/>
                      <w:sz w:val="20"/>
                      <w:szCs w:val="20"/>
                    </w:rPr>
                    <w:t xml:space="preserve">        </w:t>
                  </w:r>
                  <w:hyperlink r:id="rId8" w:history="1">
                    <w:r w:rsidRPr="00245561">
                      <w:rPr>
                        <w:rStyle w:val="-"/>
                        <w:rFonts w:ascii="Calibri" w:hAnsi="Calibri"/>
                        <w:sz w:val="20"/>
                        <w:szCs w:val="20"/>
                        <w:lang w:val="en-US"/>
                      </w:rPr>
                      <w:t>marmagaliou@gmail.com</w:t>
                    </w:r>
                  </w:hyperlink>
                  <w:r w:rsidRPr="00245561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 xml:space="preserve">  </w:t>
                  </w:r>
                  <w:r w:rsidRPr="00245561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 xml:space="preserve">                             </w:t>
                  </w:r>
                </w:p>
                <w:p w:rsidR="00B52D0C" w:rsidRPr="003879B3" w:rsidRDefault="00B52D0C" w:rsidP="00E16B8A">
                  <w:pPr>
                    <w:ind w:left="180"/>
                    <w:rPr>
                      <w:rFonts w:ascii="Century Schoolbook" w:hAnsi="Century Schoolbook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</w:p>
                <w:p w:rsidR="00B52D0C" w:rsidRPr="009049CE" w:rsidRDefault="00B52D0C" w:rsidP="00E16B8A">
                  <w:pPr>
                    <w:ind w:left="180"/>
                    <w:rPr>
                      <w:b/>
                      <w:bCs/>
                      <w:color w:val="000000"/>
                      <w:lang w:val="en-US"/>
                    </w:rPr>
                  </w:pPr>
                </w:p>
                <w:p w:rsidR="00B52D0C" w:rsidRPr="009049CE" w:rsidRDefault="00B52D0C" w:rsidP="00E16B8A">
                  <w:pPr>
                    <w:ind w:left="180"/>
                    <w:rPr>
                      <w:b/>
                      <w:bCs/>
                      <w:color w:val="000000"/>
                      <w:lang w:val="en-US"/>
                    </w:rPr>
                  </w:pPr>
                </w:p>
                <w:p w:rsidR="00B52D0C" w:rsidRPr="009049CE" w:rsidRDefault="00B52D0C" w:rsidP="00E16B8A">
                  <w:pPr>
                    <w:ind w:left="180"/>
                    <w:rPr>
                      <w:b/>
                      <w:bCs/>
                      <w:color w:val="000000"/>
                      <w:lang w:val="en-US"/>
                    </w:rPr>
                  </w:pPr>
                </w:p>
                <w:p w:rsidR="00B52D0C" w:rsidRPr="009049CE" w:rsidRDefault="00B52D0C" w:rsidP="00E16B8A">
                  <w:pPr>
                    <w:ind w:left="180"/>
                    <w:rPr>
                      <w:b/>
                      <w:bCs/>
                      <w:color w:val="000000"/>
                      <w:lang w:val="en-US"/>
                    </w:rPr>
                  </w:pPr>
                </w:p>
                <w:p w:rsidR="00B52D0C" w:rsidRPr="009049CE" w:rsidRDefault="00B52D0C" w:rsidP="00E16B8A">
                  <w:pPr>
                    <w:ind w:left="180"/>
                    <w:rPr>
                      <w:b/>
                      <w:bCs/>
                      <w:color w:val="000000"/>
                      <w:lang w:val="en-US"/>
                    </w:rPr>
                  </w:pPr>
                </w:p>
              </w:txbxContent>
            </v:textbox>
          </v:shape>
        </w:pict>
      </w:r>
    </w:p>
    <w:p w:rsidR="00B52D0C" w:rsidRPr="00B65EF0" w:rsidRDefault="00B52D0C" w:rsidP="00E16B8A">
      <w:pPr>
        <w:rPr>
          <w:rFonts w:ascii="Bookman Old Style" w:hAnsi="Bookman Old Style"/>
          <w:sz w:val="20"/>
          <w:szCs w:val="20"/>
        </w:rPr>
      </w:pPr>
    </w:p>
    <w:p w:rsidR="00B52D0C" w:rsidRDefault="00B52D0C" w:rsidP="00E16B8A">
      <w:pPr>
        <w:rPr>
          <w:rFonts w:ascii="Bookman Old Style" w:hAnsi="Bookman Old Style"/>
          <w:sz w:val="20"/>
          <w:szCs w:val="20"/>
        </w:rPr>
      </w:pPr>
    </w:p>
    <w:p w:rsidR="00B52D0C" w:rsidRDefault="00B52D0C" w:rsidP="00E16B8A">
      <w:pPr>
        <w:rPr>
          <w:rFonts w:ascii="Bookman Old Style" w:hAnsi="Bookman Old Style"/>
          <w:sz w:val="20"/>
          <w:szCs w:val="20"/>
        </w:rPr>
      </w:pPr>
    </w:p>
    <w:p w:rsidR="00B52D0C" w:rsidRDefault="00B52D0C" w:rsidP="00E16B8A">
      <w:pPr>
        <w:rPr>
          <w:rFonts w:ascii="Bookman Old Style" w:hAnsi="Bookman Old Style"/>
          <w:sz w:val="20"/>
          <w:szCs w:val="20"/>
        </w:rPr>
      </w:pPr>
    </w:p>
    <w:p w:rsidR="00B52D0C" w:rsidRDefault="00B52D0C" w:rsidP="00E16B8A">
      <w:pPr>
        <w:rPr>
          <w:rFonts w:ascii="Bookman Old Style" w:hAnsi="Bookman Old Style"/>
          <w:sz w:val="20"/>
          <w:szCs w:val="20"/>
        </w:rPr>
      </w:pPr>
    </w:p>
    <w:p w:rsidR="00B52D0C" w:rsidRDefault="00B52D0C" w:rsidP="00E16B8A">
      <w:pPr>
        <w:rPr>
          <w:rFonts w:ascii="Bookman Old Style" w:hAnsi="Bookman Old Style"/>
          <w:sz w:val="20"/>
          <w:szCs w:val="20"/>
        </w:rPr>
      </w:pPr>
    </w:p>
    <w:p w:rsidR="00B52D0C" w:rsidRPr="00B65EF0" w:rsidRDefault="00B52D0C" w:rsidP="00E16B8A">
      <w:pPr>
        <w:rPr>
          <w:rFonts w:ascii="Bookman Old Style" w:hAnsi="Bookman Old Style"/>
          <w:sz w:val="20"/>
          <w:szCs w:val="20"/>
        </w:rPr>
      </w:pPr>
    </w:p>
    <w:p w:rsidR="00B52D0C" w:rsidRDefault="00B52D0C" w:rsidP="001A49A4">
      <w:pPr>
        <w:spacing w:line="276" w:lineRule="auto"/>
        <w:jc w:val="center"/>
        <w:rPr>
          <w:rFonts w:ascii="Calibri" w:hAnsi="Calibri" w:cs="Arial"/>
          <w:b/>
          <w:bCs/>
        </w:rPr>
      </w:pPr>
    </w:p>
    <w:p w:rsidR="00B52D0C" w:rsidRDefault="00B52D0C" w:rsidP="001A49A4">
      <w:pPr>
        <w:spacing w:line="276" w:lineRule="auto"/>
        <w:jc w:val="center"/>
        <w:rPr>
          <w:rFonts w:ascii="Calibri" w:hAnsi="Calibri" w:cs="Arial"/>
          <w:b/>
          <w:bCs/>
        </w:rPr>
      </w:pPr>
    </w:p>
    <w:p w:rsidR="00B52D0C" w:rsidRDefault="00B52D0C" w:rsidP="001A49A4">
      <w:pPr>
        <w:spacing w:line="276" w:lineRule="auto"/>
        <w:jc w:val="center"/>
        <w:rPr>
          <w:rFonts w:ascii="Calibri" w:hAnsi="Calibri" w:cs="Arial"/>
          <w:b/>
          <w:bCs/>
        </w:rPr>
      </w:pPr>
    </w:p>
    <w:p w:rsidR="00B52D0C" w:rsidRDefault="00B52D0C" w:rsidP="001A49A4">
      <w:pPr>
        <w:spacing w:line="276" w:lineRule="auto"/>
        <w:jc w:val="center"/>
        <w:rPr>
          <w:rFonts w:ascii="Calibri" w:hAnsi="Calibri" w:cs="Arial"/>
          <w:b/>
          <w:bCs/>
        </w:rPr>
      </w:pPr>
    </w:p>
    <w:p w:rsidR="00B52D0C" w:rsidRPr="00875B1E" w:rsidRDefault="00B52D0C" w:rsidP="00DD3056">
      <w:pPr>
        <w:spacing w:line="276" w:lineRule="auto"/>
        <w:jc w:val="center"/>
        <w:rPr>
          <w:rFonts w:ascii="Calibri" w:hAnsi="Calibri" w:cs="Calibri"/>
          <w:sz w:val="22"/>
          <w:lang w:val="en-US"/>
        </w:rPr>
      </w:pPr>
      <w:r w:rsidRPr="00964632">
        <w:rPr>
          <w:rFonts w:ascii="Calibri" w:hAnsi="Calibri" w:cs="Calibri"/>
          <w:b/>
        </w:rPr>
        <w:t xml:space="preserve">ΘΕΜΑ: </w:t>
      </w:r>
      <w:r>
        <w:rPr>
          <w:rFonts w:ascii="Calibri" w:hAnsi="Calibri" w:cs="Calibri"/>
          <w:b/>
          <w:lang w:val="en-US"/>
        </w:rPr>
        <w:t>“</w:t>
      </w:r>
      <w:r>
        <w:rPr>
          <w:rFonts w:ascii="Calibri" w:hAnsi="Calibri" w:cs="Calibri"/>
          <w:b/>
        </w:rPr>
        <w:t>Πρόσκληση εκπαιδευτικών σε ε</w:t>
      </w:r>
      <w:r w:rsidRPr="00964632">
        <w:rPr>
          <w:rFonts w:ascii="Calibri" w:hAnsi="Calibri" w:cs="Calibri"/>
          <w:b/>
        </w:rPr>
        <w:t>πιμορφωτική συνάντηση και εργαστήρια για τη συνεργατικότητα στο σχολείο</w:t>
      </w:r>
      <w:r>
        <w:rPr>
          <w:rFonts w:ascii="Calibri" w:hAnsi="Calibri" w:cs="Calibri"/>
          <w:b/>
        </w:rPr>
        <w:t xml:space="preserve"> στο Γαλλικό Ινστιτούτο</w:t>
      </w:r>
      <w:r>
        <w:rPr>
          <w:rFonts w:ascii="Calibri" w:hAnsi="Calibri" w:cs="Calibri"/>
          <w:b/>
          <w:lang w:val="en-US"/>
        </w:rPr>
        <w:t>”</w:t>
      </w:r>
    </w:p>
    <w:p w:rsidR="00B52D0C" w:rsidRDefault="00B52D0C" w:rsidP="00DD3056">
      <w:pPr>
        <w:spacing w:after="120" w:line="276" w:lineRule="auto"/>
        <w:ind w:right="281" w:firstLine="72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B52D0C" w:rsidRDefault="00B52D0C" w:rsidP="00D237CE">
      <w:pPr>
        <w:spacing w:after="120" w:line="276" w:lineRule="auto"/>
        <w:ind w:right="-35" w:firstLine="720"/>
        <w:jc w:val="both"/>
        <w:rPr>
          <w:rFonts w:ascii="Calibri" w:hAnsi="Calibri" w:cs="Calibri"/>
          <w:bCs/>
          <w:sz w:val="22"/>
          <w:szCs w:val="22"/>
        </w:rPr>
      </w:pPr>
      <w:r w:rsidRPr="00A96152">
        <w:rPr>
          <w:rFonts w:ascii="Calibri" w:hAnsi="Calibri" w:cs="Calibri"/>
          <w:sz w:val="22"/>
          <w:szCs w:val="22"/>
        </w:rPr>
        <w:t xml:space="preserve">Η  Διεύθυνση Π.Ε. </w:t>
      </w:r>
      <w:r>
        <w:rPr>
          <w:rFonts w:ascii="Calibri" w:hAnsi="Calibri" w:cs="Calibri"/>
          <w:sz w:val="22"/>
          <w:szCs w:val="22"/>
        </w:rPr>
        <w:t>Γ</w:t>
      </w:r>
      <w:r w:rsidRPr="00A96152">
        <w:rPr>
          <w:rFonts w:ascii="Calibri" w:hAnsi="Calibri" w:cs="Calibri"/>
          <w:sz w:val="22"/>
          <w:szCs w:val="22"/>
        </w:rPr>
        <w:t xml:space="preserve">’ Αθήνας δια των Υπευθύνων </w:t>
      </w:r>
      <w:r>
        <w:rPr>
          <w:rFonts w:ascii="Calibri" w:hAnsi="Calibri" w:cs="Calibri"/>
          <w:sz w:val="22"/>
          <w:szCs w:val="22"/>
        </w:rPr>
        <w:t xml:space="preserve">Περιβαλλοντικής Εκπαίδευσης, Αγωγής Υγείας και </w:t>
      </w:r>
      <w:r w:rsidRPr="00A96152">
        <w:rPr>
          <w:rFonts w:ascii="Calibri" w:hAnsi="Calibri" w:cs="Calibri"/>
          <w:sz w:val="22"/>
          <w:szCs w:val="22"/>
        </w:rPr>
        <w:t xml:space="preserve">Πολιτιστικών Θεμάτων και οι Διευθύνσεις Π.Ε. </w:t>
      </w:r>
      <w:r>
        <w:rPr>
          <w:rFonts w:ascii="Calibri" w:hAnsi="Calibri" w:cs="Calibri"/>
          <w:sz w:val="22"/>
          <w:szCs w:val="22"/>
        </w:rPr>
        <w:t>Α</w:t>
      </w:r>
      <w:r w:rsidRPr="00A96152">
        <w:rPr>
          <w:rFonts w:ascii="Calibri" w:hAnsi="Calibri" w:cs="Calibri"/>
          <w:sz w:val="22"/>
          <w:szCs w:val="22"/>
        </w:rPr>
        <w:t xml:space="preserve">’, </w:t>
      </w:r>
      <w:r>
        <w:rPr>
          <w:rFonts w:ascii="Calibri" w:hAnsi="Calibri" w:cs="Calibri"/>
          <w:sz w:val="22"/>
          <w:szCs w:val="22"/>
        </w:rPr>
        <w:t>Β</w:t>
      </w:r>
      <w:r w:rsidRPr="00A96152">
        <w:rPr>
          <w:rFonts w:ascii="Calibri" w:hAnsi="Calibri" w:cs="Calibri"/>
          <w:sz w:val="22"/>
          <w:szCs w:val="22"/>
        </w:rPr>
        <w:t xml:space="preserve">’, Δ’ </w:t>
      </w:r>
      <w:r>
        <w:rPr>
          <w:rFonts w:ascii="Calibri" w:hAnsi="Calibri" w:cs="Calibri"/>
          <w:sz w:val="22"/>
          <w:szCs w:val="22"/>
        </w:rPr>
        <w:t xml:space="preserve">Αθήνας, </w:t>
      </w:r>
      <w:r w:rsidRPr="00A96152">
        <w:rPr>
          <w:rFonts w:ascii="Calibri" w:hAnsi="Calibri" w:cs="Calibri"/>
          <w:sz w:val="22"/>
          <w:szCs w:val="22"/>
        </w:rPr>
        <w:t xml:space="preserve">Ανατολικής Αττικής, Δυτικής Αττικής και Πειραιά, σε συνεργασία με το Γαλλικό Ινστιτούτο Ελλάδος και την Παιδαγωγική Ομάδα για την προώθηση της παιδαγωγικής Φρενέ στην Ελλάδα «Το Σκασιαρχείο» διοργανώνουν </w:t>
      </w:r>
      <w:r w:rsidRPr="00A96152">
        <w:rPr>
          <w:rFonts w:ascii="Calibri" w:hAnsi="Calibri" w:cs="Calibri"/>
          <w:b/>
          <w:sz w:val="22"/>
          <w:szCs w:val="22"/>
        </w:rPr>
        <w:t>δύο ημέρες συναντήσεων για τη συνεργατικότητα στο σχολείο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2835E5">
        <w:rPr>
          <w:rFonts w:ascii="Calibri" w:hAnsi="Calibri" w:cs="Calibri"/>
          <w:b/>
          <w:sz w:val="22"/>
          <w:szCs w:val="22"/>
        </w:rPr>
        <w:t xml:space="preserve">την Πέμπτη </w:t>
      </w:r>
      <w:r w:rsidRPr="002835E5">
        <w:rPr>
          <w:rFonts w:ascii="Calibri" w:hAnsi="Calibri" w:cs="Calibri"/>
          <w:b/>
          <w:bCs/>
          <w:sz w:val="22"/>
          <w:szCs w:val="22"/>
        </w:rPr>
        <w:t>31/10  και την Παρασκευή 1/11/2019</w:t>
      </w:r>
      <w:r>
        <w:rPr>
          <w:rFonts w:ascii="Calibri" w:hAnsi="Calibri" w:cs="Calibri"/>
          <w:bCs/>
          <w:sz w:val="22"/>
          <w:szCs w:val="22"/>
        </w:rPr>
        <w:t xml:space="preserve">, στο </w:t>
      </w:r>
      <w:r w:rsidRPr="002835E5">
        <w:rPr>
          <w:rFonts w:ascii="Calibri" w:hAnsi="Calibri" w:cs="Calibri"/>
          <w:b/>
          <w:bCs/>
          <w:sz w:val="22"/>
          <w:szCs w:val="22"/>
        </w:rPr>
        <w:t>Γαλλικό Ινστιτούτο Ελλάδος</w:t>
      </w:r>
      <w:r>
        <w:rPr>
          <w:rFonts w:ascii="Calibri" w:hAnsi="Calibri" w:cs="Calibri"/>
          <w:bCs/>
          <w:sz w:val="22"/>
          <w:szCs w:val="22"/>
        </w:rPr>
        <w:t xml:space="preserve"> (Σίνα 31,</w:t>
      </w:r>
      <w:r w:rsidRPr="00A96152">
        <w:rPr>
          <w:rFonts w:ascii="Calibri" w:hAnsi="Calibri" w:cs="Calibri"/>
          <w:bCs/>
          <w:sz w:val="22"/>
          <w:szCs w:val="22"/>
        </w:rPr>
        <w:t xml:space="preserve"> Αθήνα</w:t>
      </w:r>
      <w:r>
        <w:rPr>
          <w:rFonts w:ascii="Calibri" w:hAnsi="Calibri" w:cs="Calibri"/>
          <w:bCs/>
          <w:sz w:val="22"/>
          <w:szCs w:val="22"/>
        </w:rPr>
        <w:t xml:space="preserve">, χάρτης : </w:t>
      </w:r>
      <w:hyperlink r:id="rId9" w:history="1">
        <w:r w:rsidRPr="007129B3">
          <w:rPr>
            <w:rStyle w:val="-"/>
            <w:rFonts w:ascii="Calibri" w:hAnsi="Calibri" w:cs="Calibri"/>
            <w:bCs/>
            <w:sz w:val="22"/>
            <w:szCs w:val="22"/>
          </w:rPr>
          <w:t>https://goo.gl/maps/r4WbpbPauEw5bpWa9</w:t>
        </w:r>
      </w:hyperlink>
      <w:r>
        <w:rPr>
          <w:rFonts w:ascii="Calibri" w:hAnsi="Calibri" w:cs="Calibri"/>
          <w:bCs/>
          <w:sz w:val="22"/>
          <w:szCs w:val="22"/>
        </w:rPr>
        <w:t xml:space="preserve"> ). </w:t>
      </w:r>
    </w:p>
    <w:p w:rsidR="00B52D0C" w:rsidRPr="00BC2098" w:rsidRDefault="00B52D0C" w:rsidP="00D237CE">
      <w:pPr>
        <w:spacing w:after="120" w:line="276" w:lineRule="auto"/>
        <w:ind w:right="-35" w:firstLine="72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t xml:space="preserve">Σκοπός των συναντήσεων, στην οποία συμμετέχουν έλληνες και γάλλοι εισηγητές, είναι η συζήτηση σχετικά με τη συνεργατικότητα στο σχολείο στο πλαίσιο της Παιδαγωγικής </w:t>
      </w:r>
      <w:r>
        <w:rPr>
          <w:rFonts w:ascii="Calibri" w:hAnsi="Calibri" w:cs="Calibri"/>
          <w:sz w:val="22"/>
          <w:szCs w:val="22"/>
          <w:lang w:val="en-US"/>
        </w:rPr>
        <w:t>Freinet</w:t>
      </w:r>
      <w:r>
        <w:rPr>
          <w:rFonts w:ascii="Calibri" w:hAnsi="Calibri" w:cs="Calibri"/>
          <w:sz w:val="22"/>
          <w:szCs w:val="22"/>
        </w:rPr>
        <w:t xml:space="preserve"> και τη σημασία της για τη βελτίωση του σχολικού κλίματος και τον εκδημοκρατισμό του σχολείου.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</w:p>
    <w:p w:rsidR="00B52D0C" w:rsidRPr="00A96152" w:rsidRDefault="00B52D0C" w:rsidP="00D237CE">
      <w:pPr>
        <w:spacing w:after="120" w:line="276" w:lineRule="auto"/>
        <w:ind w:right="-35" w:firstLine="720"/>
        <w:jc w:val="both"/>
        <w:rPr>
          <w:rFonts w:ascii="Calibri" w:hAnsi="Calibri" w:cs="Calibri"/>
          <w:sz w:val="22"/>
          <w:szCs w:val="22"/>
        </w:rPr>
      </w:pPr>
      <w:r w:rsidRPr="00A96152">
        <w:rPr>
          <w:rFonts w:ascii="Calibri" w:hAnsi="Calibri" w:cs="Calibri"/>
          <w:sz w:val="22"/>
          <w:szCs w:val="22"/>
        </w:rPr>
        <w:t>Στη Γαλλία, από το 2001 έως το 2006, πραγματοποιήθηκε μια έρευνα σε τάξεις Freinet του Δημοτικού Σχολείου Hélène Boucher της Mons-en-Barœul, στα περίχωρα της Lille, περιφέρεια χαρακτηρισμένη ως Ζώνη Εκπαιδευτικής Προτεραιότητας. Οι μαθητές/μαθήτριες του σχολείου προέρχονταν από οικογένειες προσφύγων σε ιδιαίτερα δύσκολη οικονομική κατάσταση. Η σχολική βία αποτελούσε καθημερινό φαινόμενο</w:t>
      </w:r>
      <w:r>
        <w:rPr>
          <w:rFonts w:ascii="Calibri" w:hAnsi="Calibri" w:cs="Calibri"/>
          <w:sz w:val="22"/>
          <w:szCs w:val="22"/>
        </w:rPr>
        <w:t>.</w:t>
      </w:r>
      <w:r w:rsidRPr="00A96152">
        <w:rPr>
          <w:rFonts w:ascii="Calibri" w:hAnsi="Calibri" w:cs="Calibri"/>
          <w:sz w:val="22"/>
          <w:szCs w:val="22"/>
        </w:rPr>
        <w:t xml:space="preserve"> Μία ομάδα ερευνητών του πανεπιστημίου της Lille ΙΙΙ, υπό την διεύθυνση του καθηγητή Yves Reuter, κατέδειξε ότι η εφαρμογή συνεργατικών πρακτικών απέβη ιδιαίτερα αποτελεσματική: η βία περιορίστηκε, η σχολική πρόοδος και το σχολικό κλίμα βελτιώθηκαν, ενώ η οι σχολικές επιδόσεις των μαθητριών/μαθητών ξεπέρασαν τον μέσο όρο.</w:t>
      </w:r>
      <w:r>
        <w:rPr>
          <w:rFonts w:ascii="Calibri" w:hAnsi="Calibri" w:cs="Calibri"/>
          <w:sz w:val="22"/>
          <w:szCs w:val="22"/>
        </w:rPr>
        <w:t xml:space="preserve"> </w:t>
      </w:r>
      <w:r w:rsidRPr="00A96152">
        <w:rPr>
          <w:rFonts w:ascii="Calibri" w:hAnsi="Calibri" w:cs="Calibri"/>
          <w:sz w:val="22"/>
          <w:szCs w:val="22"/>
        </w:rPr>
        <w:t>Η έρευνα κατέδειξε επίσης την αποτελεσματικότητα της εξατομικευμένης μάθησης μέσα σε συνεργατικές τάξεις. Η διαχείριση της ετερογένειας στην τάξη επιτρέπει λοιπόν τον εκδημοκρατισμό του σχολείου.</w:t>
      </w:r>
    </w:p>
    <w:p w:rsidR="00B52D0C" w:rsidRDefault="00B52D0C" w:rsidP="00D237CE">
      <w:pPr>
        <w:spacing w:after="120" w:line="276" w:lineRule="auto"/>
        <w:ind w:right="-35" w:firstLine="720"/>
        <w:jc w:val="both"/>
        <w:rPr>
          <w:rFonts w:ascii="Calibri" w:hAnsi="Calibri" w:cs="Calibri"/>
          <w:sz w:val="22"/>
          <w:szCs w:val="22"/>
        </w:rPr>
      </w:pPr>
      <w:r w:rsidRPr="00A96152">
        <w:rPr>
          <w:rFonts w:ascii="Calibri" w:hAnsi="Calibri" w:cs="Calibri"/>
          <w:sz w:val="22"/>
          <w:szCs w:val="22"/>
        </w:rPr>
        <w:t>Στην Ελλάδα αντίστοιχα, το πιλοτικό πρόγραμμα επιμόρφωσης και εφαρμογής της παιδαγωγικής Freinet στην δημόσια εκπαίδευση που οργάνωσε η Παιδαγωγική Ομάδα για την προώθηση της παιδαγωγικής Φρενέ στην Ελλάδα «Το Σκασιαρχείο»</w:t>
      </w:r>
      <w:r>
        <w:rPr>
          <w:rFonts w:ascii="Calibri" w:hAnsi="Calibri" w:cs="Calibri"/>
          <w:sz w:val="22"/>
          <w:szCs w:val="22"/>
        </w:rPr>
        <w:t>,</w:t>
      </w:r>
      <w:r w:rsidRPr="00A96152">
        <w:rPr>
          <w:rFonts w:ascii="Calibri" w:hAnsi="Calibri" w:cs="Calibri"/>
          <w:sz w:val="22"/>
          <w:szCs w:val="22"/>
        </w:rPr>
        <w:t xml:space="preserve"> σε συνεργασία με το Ινστιτούτο Εκπαιδευτικής Πολιτικής και το Υπουργείο Παιδείας από το 2017,</w:t>
      </w:r>
      <w:r>
        <w:rPr>
          <w:rFonts w:ascii="Calibri" w:hAnsi="Calibri" w:cs="Calibri"/>
          <w:sz w:val="22"/>
          <w:szCs w:val="22"/>
        </w:rPr>
        <w:t xml:space="preserve"> </w:t>
      </w:r>
      <w:r w:rsidRPr="00A96152">
        <w:rPr>
          <w:rFonts w:ascii="Calibri" w:hAnsi="Calibri" w:cs="Calibri"/>
          <w:sz w:val="22"/>
          <w:szCs w:val="22"/>
        </w:rPr>
        <w:t>συνέβαλε στη δημιουργία τάξεων Freinet σε 60 σχολεία πρωτοβάθμιας και δευτεροβάθμιας εκπαίδευσης.</w:t>
      </w:r>
      <w:r>
        <w:rPr>
          <w:rFonts w:ascii="Calibri" w:hAnsi="Calibri" w:cs="Calibri"/>
          <w:sz w:val="22"/>
          <w:szCs w:val="22"/>
        </w:rPr>
        <w:t xml:space="preserve"> </w:t>
      </w:r>
      <w:r w:rsidRPr="00A96152">
        <w:rPr>
          <w:rFonts w:ascii="Calibri" w:hAnsi="Calibri" w:cs="Calibri"/>
          <w:sz w:val="22"/>
          <w:szCs w:val="22"/>
        </w:rPr>
        <w:t>Τα αποτελέσματα των ερευνών που διεξήχθησαν με τη συμμετοχή εκπαιδευτικών, μαθητών και γονέων, υπήρξαν ιδιαίτερα θετικά για το σύνολο της εκπαιδευτικής κοινότητας</w:t>
      </w:r>
      <w:r>
        <w:rPr>
          <w:rFonts w:ascii="Calibri" w:hAnsi="Calibri" w:cs="Calibri"/>
          <w:sz w:val="22"/>
          <w:szCs w:val="22"/>
        </w:rPr>
        <w:t>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9"/>
      </w:tblGrid>
      <w:tr w:rsidR="00B52D0C" w:rsidTr="00245561">
        <w:tc>
          <w:tcPr>
            <w:tcW w:w="10349" w:type="dxa"/>
          </w:tcPr>
          <w:p w:rsidR="00B52D0C" w:rsidRPr="00245561" w:rsidRDefault="00B52D0C" w:rsidP="00245561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  <w:r w:rsidRPr="00245561">
              <w:rPr>
                <w:rFonts w:ascii="Calibri" w:hAnsi="Calibri" w:cs="Calibri"/>
                <w:b/>
              </w:rPr>
              <w:lastRenderedPageBreak/>
              <w:t>ΠΡΟΓΡΑΜΜΑ ΕΠΙΜΟΡΦΩΤΙΚΩΝ ΣΥΝΑΝΤΗΣΕΩΝ</w:t>
            </w:r>
          </w:p>
        </w:tc>
      </w:tr>
      <w:tr w:rsidR="00B52D0C" w:rsidTr="00245561">
        <w:tc>
          <w:tcPr>
            <w:tcW w:w="10349" w:type="dxa"/>
          </w:tcPr>
          <w:p w:rsidR="00B52D0C" w:rsidRPr="00245561" w:rsidRDefault="00B52D0C" w:rsidP="00245561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  <w:p w:rsidR="00B52D0C" w:rsidRPr="00245561" w:rsidRDefault="00B52D0C" w:rsidP="0024556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245561">
              <w:rPr>
                <w:rFonts w:ascii="Calibri" w:hAnsi="Calibri" w:cs="Calibri"/>
                <w:b/>
              </w:rPr>
              <w:t xml:space="preserve">Α. Επιμορφωτική συνάντηση, Πέμπτη, </w:t>
            </w:r>
            <w:r w:rsidRPr="00245561">
              <w:rPr>
                <w:rFonts w:ascii="Calibri" w:hAnsi="Calibri" w:cs="Calibri"/>
                <w:b/>
                <w:bCs/>
              </w:rPr>
              <w:t xml:space="preserve">31-10-2019, ώρες 18:00-21:00 </w:t>
            </w:r>
            <w:r w:rsidRPr="00245561">
              <w:rPr>
                <w:rFonts w:ascii="Calibri" w:hAnsi="Calibri" w:cs="Calibri"/>
                <w:bCs/>
              </w:rPr>
              <w:t>(αμφιθέατρο)</w:t>
            </w:r>
          </w:p>
        </w:tc>
      </w:tr>
      <w:tr w:rsidR="00B52D0C" w:rsidTr="00245561">
        <w:tc>
          <w:tcPr>
            <w:tcW w:w="10349" w:type="dxa"/>
          </w:tcPr>
          <w:p w:rsidR="00B52D0C" w:rsidRPr="00245561" w:rsidRDefault="00B52D0C" w:rsidP="0024556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:rsidR="00B52D0C" w:rsidRPr="00245561" w:rsidRDefault="00B52D0C" w:rsidP="0024556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245561">
              <w:rPr>
                <w:rFonts w:ascii="Calibri" w:hAnsi="Calibri" w:cs="Calibri"/>
                <w:b/>
                <w:bCs/>
                <w:sz w:val="22"/>
              </w:rPr>
              <w:t xml:space="preserve">18:00-19:00: </w:t>
            </w:r>
            <w:r w:rsidRPr="00245561">
              <w:rPr>
                <w:rFonts w:ascii="Calibri" w:hAnsi="Calibri" w:cs="Calibri"/>
                <w:b/>
                <w:bCs/>
                <w:i/>
                <w:sz w:val="22"/>
              </w:rPr>
              <w:t>Προβολή</w:t>
            </w:r>
            <w:r w:rsidRPr="00245561">
              <w:rPr>
                <w:rFonts w:ascii="Calibri" w:hAnsi="Calibri" w:cs="Calibri"/>
                <w:b/>
                <w:bCs/>
                <w:i/>
                <w:sz w:val="22"/>
                <w:lang w:val="fr-CA"/>
              </w:rPr>
              <w:t> </w:t>
            </w:r>
            <w:r w:rsidRPr="00245561">
              <w:rPr>
                <w:rFonts w:ascii="Calibri" w:hAnsi="Calibri" w:cs="Calibri"/>
                <w:b/>
                <w:bCs/>
                <w:i/>
                <w:sz w:val="22"/>
              </w:rPr>
              <w:t>της ταινίας «</w:t>
            </w:r>
            <w:r w:rsidRPr="00245561">
              <w:rPr>
                <w:rFonts w:ascii="Calibri" w:hAnsi="Calibri" w:cs="Calibri"/>
                <w:b/>
                <w:bCs/>
                <w:i/>
                <w:iCs/>
                <w:sz w:val="22"/>
                <w:lang w:val="fr-CA"/>
              </w:rPr>
              <w:t>Vivement l’école</w:t>
            </w:r>
            <w:r w:rsidRPr="00245561">
              <w:rPr>
                <w:rFonts w:ascii="Calibri" w:hAnsi="Calibri" w:cs="Calibri"/>
                <w:b/>
                <w:bCs/>
                <w:i/>
                <w:iCs/>
                <w:sz w:val="22"/>
              </w:rPr>
              <w:t xml:space="preserve">» </w:t>
            </w:r>
            <w:r w:rsidRPr="00245561">
              <w:rPr>
                <w:rFonts w:ascii="Calibri" w:hAnsi="Calibri" w:cs="Calibri"/>
                <w:b/>
                <w:bCs/>
                <w:i/>
                <w:iCs/>
                <w:sz w:val="22"/>
                <w:lang w:val="fr-CA"/>
              </w:rPr>
              <w:t xml:space="preserve"> </w:t>
            </w:r>
            <w:r w:rsidRPr="00245561">
              <w:rPr>
                <w:rFonts w:ascii="Calibri" w:hAnsi="Calibri" w:cs="Calibri"/>
                <w:b/>
                <w:bCs/>
                <w:i/>
                <w:sz w:val="22"/>
              </w:rPr>
              <w:t>της</w:t>
            </w:r>
            <w:r w:rsidRPr="00245561">
              <w:rPr>
                <w:rFonts w:ascii="Calibri" w:hAnsi="Calibri" w:cs="Calibri"/>
                <w:b/>
                <w:bCs/>
                <w:i/>
                <w:sz w:val="22"/>
                <w:lang w:val="fr-CA"/>
              </w:rPr>
              <w:t xml:space="preserve"> Isabelle Cadière, 60’</w:t>
            </w:r>
            <w:r w:rsidRPr="00245561">
              <w:rPr>
                <w:rFonts w:ascii="Calibri" w:hAnsi="Calibri" w:cs="Calibri"/>
                <w:bCs/>
                <w:i/>
                <w:sz w:val="22"/>
              </w:rPr>
              <w:t xml:space="preserve"> </w:t>
            </w:r>
            <w:r w:rsidRPr="00245561">
              <w:rPr>
                <w:rFonts w:ascii="Calibri" w:hAnsi="Calibri" w:cs="Calibri"/>
                <w:bCs/>
                <w:sz w:val="22"/>
              </w:rPr>
              <w:t>(</w:t>
            </w:r>
            <w:r w:rsidRPr="00245561">
              <w:rPr>
                <w:rFonts w:ascii="Calibri" w:hAnsi="Calibri" w:cs="Calibri"/>
                <w:sz w:val="22"/>
              </w:rPr>
              <w:t>με ελληνικούς υπότιτλους)</w:t>
            </w:r>
          </w:p>
          <w:p w:rsidR="00B52D0C" w:rsidRPr="00245561" w:rsidRDefault="00B52D0C" w:rsidP="0024556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245561">
              <w:rPr>
                <w:rFonts w:ascii="Calibri" w:hAnsi="Calibri" w:cs="Calibri"/>
                <w:sz w:val="22"/>
              </w:rPr>
              <w:t>Τα γυρίσματα της ταινίας πραγματοποιήθηκαν στο σχολείο Freinet Mons-en-Barœul της  Γαλλίας.</w:t>
            </w:r>
          </w:p>
          <w:p w:rsidR="00B52D0C" w:rsidRPr="00245561" w:rsidRDefault="00B52D0C" w:rsidP="00245561">
            <w:pPr>
              <w:spacing w:line="276" w:lineRule="auto"/>
              <w:jc w:val="both"/>
              <w:rPr>
                <w:rFonts w:ascii="Calibri" w:hAnsi="Calibri" w:cs="Calibri"/>
                <w:i/>
              </w:rPr>
            </w:pPr>
            <w:r w:rsidRPr="00245561">
              <w:rPr>
                <w:rFonts w:ascii="Calibri" w:hAnsi="Calibri" w:cs="Calibri"/>
                <w:b/>
                <w:bCs/>
                <w:sz w:val="22"/>
              </w:rPr>
              <w:t xml:space="preserve">19:00-21:00: </w:t>
            </w:r>
            <w:r w:rsidRPr="00245561">
              <w:rPr>
                <w:rFonts w:ascii="Calibri" w:hAnsi="Calibri" w:cs="Calibri"/>
                <w:b/>
                <w:bCs/>
                <w:i/>
                <w:sz w:val="22"/>
              </w:rPr>
              <w:t>Στρογγυλό τραπέζι με θέμα:  «Η θέση του συλλογικού και του ατομικού στις τάξεις Freinet»</w:t>
            </w:r>
          </w:p>
          <w:p w:rsidR="00B52D0C" w:rsidRPr="00245561" w:rsidRDefault="00B52D0C" w:rsidP="0024556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245561">
              <w:rPr>
                <w:rFonts w:ascii="Calibri" w:hAnsi="Calibri" w:cs="Calibri"/>
                <w:sz w:val="22"/>
              </w:rPr>
              <w:t>Συμμετέχουν οι: Angeline Mazzoli, εκπαιδευτικός του σχολείου Freinet του Mons-en Barœul, Κατερίνα Παούρη και Μαρία Καραφωτιά, εκπαιδευτικοί σε πιλοτικές τάξεις Freinet στην Αθήνα.</w:t>
            </w:r>
          </w:p>
          <w:p w:rsidR="00B52D0C" w:rsidRPr="00245561" w:rsidRDefault="00B52D0C" w:rsidP="00245561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245561">
              <w:rPr>
                <w:rFonts w:ascii="Calibri" w:hAnsi="Calibri" w:cs="Calibri"/>
                <w:sz w:val="22"/>
              </w:rPr>
              <w:t>Ταυτόχρονη μετάφραση.</w:t>
            </w:r>
          </w:p>
        </w:tc>
      </w:tr>
      <w:tr w:rsidR="00B52D0C" w:rsidTr="00245561">
        <w:tc>
          <w:tcPr>
            <w:tcW w:w="10349" w:type="dxa"/>
          </w:tcPr>
          <w:p w:rsidR="00B52D0C" w:rsidRPr="00245561" w:rsidRDefault="00B52D0C" w:rsidP="00245561">
            <w:pPr>
              <w:spacing w:after="60" w:line="276" w:lineRule="auto"/>
              <w:jc w:val="both"/>
              <w:outlineLvl w:val="3"/>
              <w:rPr>
                <w:rFonts w:ascii="Calibri" w:hAnsi="Calibri" w:cs="Calibri"/>
                <w:b/>
                <w:bCs/>
              </w:rPr>
            </w:pPr>
          </w:p>
          <w:p w:rsidR="00B52D0C" w:rsidRPr="00245561" w:rsidRDefault="00B52D0C" w:rsidP="00245561">
            <w:pPr>
              <w:spacing w:after="60" w:line="276" w:lineRule="auto"/>
              <w:ind w:left="318" w:hanging="284"/>
              <w:jc w:val="both"/>
              <w:outlineLvl w:val="3"/>
              <w:rPr>
                <w:rFonts w:ascii="Calibri" w:hAnsi="Calibri" w:cs="Calibri"/>
                <w:b/>
                <w:bCs/>
              </w:rPr>
            </w:pPr>
            <w:r w:rsidRPr="00245561">
              <w:rPr>
                <w:rFonts w:ascii="Calibri" w:hAnsi="Calibri" w:cs="Calibri"/>
                <w:b/>
                <w:bCs/>
              </w:rPr>
              <w:t>Β. Επιμορφωτικά εργαστήρια με θέμα: «Συνεργατικότητα στο σχολείο», Παρασκευή 01-11-2019, ώρες: 18:00 -20:00</w:t>
            </w:r>
          </w:p>
        </w:tc>
      </w:tr>
      <w:tr w:rsidR="00B52D0C" w:rsidTr="00245561">
        <w:tc>
          <w:tcPr>
            <w:tcW w:w="10349" w:type="dxa"/>
          </w:tcPr>
          <w:p w:rsidR="00B52D0C" w:rsidRPr="00245561" w:rsidRDefault="00B52D0C" w:rsidP="00245561">
            <w:pPr>
              <w:suppressAutoHyphens/>
              <w:spacing w:line="276" w:lineRule="auto"/>
              <w:ind w:left="34"/>
              <w:jc w:val="both"/>
              <w:rPr>
                <w:rFonts w:ascii="Calibri" w:hAnsi="Calibri" w:cs="Calibri"/>
                <w:b/>
                <w:i/>
              </w:rPr>
            </w:pPr>
            <w:r w:rsidRPr="00245561">
              <w:rPr>
                <w:rFonts w:ascii="Calibri" w:hAnsi="Calibri" w:cs="Calibri"/>
                <w:b/>
                <w:i/>
                <w:sz w:val="22"/>
              </w:rPr>
              <w:t xml:space="preserve"> </w:t>
            </w:r>
          </w:p>
          <w:p w:rsidR="00B52D0C" w:rsidRPr="00245561" w:rsidRDefault="00B52D0C" w:rsidP="00245561">
            <w:pPr>
              <w:pStyle w:val="a5"/>
              <w:numPr>
                <w:ilvl w:val="0"/>
                <w:numId w:val="23"/>
              </w:numPr>
              <w:suppressAutoHyphens/>
              <w:spacing w:line="276" w:lineRule="auto"/>
              <w:ind w:left="460" w:hanging="426"/>
              <w:jc w:val="both"/>
              <w:rPr>
                <w:rFonts w:ascii="Calibri" w:hAnsi="Calibri" w:cs="Calibri"/>
                <w:b/>
                <w:shd w:val="clear" w:color="auto" w:fill="FFFFFF"/>
              </w:rPr>
            </w:pPr>
            <w:r w:rsidRPr="00245561">
              <w:rPr>
                <w:rFonts w:ascii="Calibri" w:hAnsi="Calibri" w:cs="Calibri"/>
                <w:b/>
                <w:i/>
                <w:sz w:val="22"/>
                <w:szCs w:val="22"/>
              </w:rPr>
              <w:t>«Η θέση του συλλογικού και του ατομικού στις τάξεις Φρενέ»</w:t>
            </w:r>
            <w:r w:rsidRPr="0024556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 w:rsidRPr="00245561">
              <w:rPr>
                <w:rFonts w:ascii="Calibri" w:hAnsi="Calibri" w:cs="Calibri"/>
                <w:b/>
                <w:sz w:val="22"/>
                <w:szCs w:val="22"/>
                <w:lang w:val="fr-CA"/>
              </w:rPr>
              <w:t>Angeline</w:t>
            </w:r>
            <w:r w:rsidRPr="0024556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45561">
              <w:rPr>
                <w:rFonts w:ascii="Calibri" w:hAnsi="Calibri" w:cs="Calibri"/>
                <w:b/>
                <w:sz w:val="22"/>
                <w:szCs w:val="22"/>
                <w:lang w:val="fr-CA"/>
              </w:rPr>
              <w:t>Mazzoli</w:t>
            </w:r>
            <w:r w:rsidRPr="00245561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r w:rsidRPr="00245561">
              <w:rPr>
                <w:rFonts w:ascii="Calibri" w:hAnsi="Calibri" w:cs="Calibri"/>
                <w:sz w:val="22"/>
                <w:szCs w:val="22"/>
              </w:rPr>
              <w:t>εκπαιδευτικός του σχολείου Freinet</w:t>
            </w:r>
            <w:r w:rsidRPr="00245561"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  <w:t>:</w:t>
            </w:r>
            <w:r w:rsidRPr="0024556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Αίθουσα </w:t>
            </w:r>
            <w:r w:rsidRPr="00245561">
              <w:rPr>
                <w:rFonts w:ascii="Calibri" w:hAnsi="Calibri" w:cs="Calibri"/>
                <w:sz w:val="22"/>
                <w:szCs w:val="22"/>
                <w:shd w:val="clear" w:color="auto" w:fill="FFFFFF"/>
                <w:lang w:val="en-US"/>
              </w:rPr>
              <w:t>Montparnasse</w:t>
            </w:r>
            <w:r w:rsidRPr="0024556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– Κτίριο Α – Ισόγειο (θα γίνεται ταυτόχρονη μετάφραση). </w:t>
            </w:r>
          </w:p>
          <w:p w:rsidR="00B52D0C" w:rsidRPr="00245561" w:rsidRDefault="00B52D0C" w:rsidP="00245561">
            <w:pPr>
              <w:pStyle w:val="a5"/>
              <w:numPr>
                <w:ilvl w:val="0"/>
                <w:numId w:val="23"/>
              </w:numPr>
              <w:suppressAutoHyphens/>
              <w:spacing w:line="276" w:lineRule="auto"/>
              <w:ind w:left="460" w:hanging="426"/>
              <w:jc w:val="both"/>
              <w:rPr>
                <w:rFonts w:ascii="Calibri" w:hAnsi="Calibri" w:cs="Calibri"/>
                <w:b/>
                <w:shd w:val="clear" w:color="auto" w:fill="FFFFFF"/>
              </w:rPr>
            </w:pPr>
            <w:r w:rsidRPr="00245561">
              <w:rPr>
                <w:rFonts w:ascii="Calibri" w:hAnsi="Calibri" w:cs="Calibri"/>
                <w:b/>
                <w:i/>
                <w:sz w:val="22"/>
                <w:szCs w:val="22"/>
                <w:shd w:val="clear" w:color="auto" w:fill="FFFFFF"/>
              </w:rPr>
              <w:t>«Η σχολική εφημερίδα σε μια τάξη Φρενέ»</w:t>
            </w:r>
            <w:r w:rsidRPr="0024556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 w:rsidRPr="00245561"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  <w:t xml:space="preserve">Μαρία Καντούρου </w:t>
            </w:r>
            <w:r w:rsidRPr="00245561"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  <w:t xml:space="preserve">και </w:t>
            </w:r>
            <w:r w:rsidRPr="00245561"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  <w:t>Ζωή Μώρου</w:t>
            </w:r>
            <w:r w:rsidRPr="00245561"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  <w:t xml:space="preserve">: Αίθουσα </w:t>
            </w:r>
            <w:r w:rsidRPr="00245561"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  <w:lang w:val="en-US"/>
              </w:rPr>
              <w:t>Milliex</w:t>
            </w:r>
            <w:r w:rsidRPr="00245561"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  <w:t xml:space="preserve"> – Κτίριο Α – 2</w:t>
            </w:r>
            <w:r w:rsidRPr="00245561"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  <w:vertAlign w:val="superscript"/>
              </w:rPr>
              <w:t>ος</w:t>
            </w:r>
            <w:r w:rsidRPr="00245561"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  <w:t xml:space="preserve"> όροφος. </w:t>
            </w:r>
          </w:p>
          <w:p w:rsidR="00B52D0C" w:rsidRPr="00245561" w:rsidRDefault="00B52D0C" w:rsidP="00245561">
            <w:pPr>
              <w:pStyle w:val="a5"/>
              <w:numPr>
                <w:ilvl w:val="0"/>
                <w:numId w:val="23"/>
              </w:numPr>
              <w:suppressAutoHyphens/>
              <w:spacing w:line="276" w:lineRule="auto"/>
              <w:ind w:left="460" w:hanging="426"/>
              <w:jc w:val="both"/>
              <w:rPr>
                <w:rFonts w:ascii="Calibri" w:hAnsi="Calibri" w:cs="Calibri"/>
                <w:b/>
                <w:shd w:val="clear" w:color="auto" w:fill="FFFFFF"/>
              </w:rPr>
            </w:pPr>
            <w:r w:rsidRPr="00245561">
              <w:rPr>
                <w:rFonts w:ascii="Calibri" w:hAnsi="Calibri" w:cs="Calibri"/>
                <w:b/>
                <w:i/>
                <w:sz w:val="22"/>
                <w:szCs w:val="22"/>
                <w:shd w:val="clear" w:color="auto" w:fill="FFFFFF"/>
              </w:rPr>
              <w:t>«Προωθώντας τη συνεργατικότητα με τη χρήση των εργαλείων της παιδαγωγικής Φρενέ»</w:t>
            </w:r>
            <w:r w:rsidRPr="0024556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 w:rsidRPr="00245561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 xml:space="preserve">Σοφία Λάχλου </w:t>
            </w:r>
            <w:r w:rsidRPr="0024556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και</w:t>
            </w:r>
            <w:r w:rsidRPr="00245561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 xml:space="preserve"> Μαίρη Καραφωτιά</w:t>
            </w:r>
            <w:r w:rsidRPr="0024556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: </w:t>
            </w:r>
            <w:r w:rsidRPr="00245561"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  <w:t>Αίθουσα 10-11 – Κτίριο Β – 2</w:t>
            </w:r>
            <w:r w:rsidRPr="00245561"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  <w:vertAlign w:val="superscript"/>
              </w:rPr>
              <w:t>ος</w:t>
            </w:r>
            <w:r w:rsidRPr="00245561"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  <w:t xml:space="preserve"> όροφος </w:t>
            </w:r>
          </w:p>
          <w:p w:rsidR="00B52D0C" w:rsidRPr="00245561" w:rsidRDefault="00B52D0C" w:rsidP="00245561">
            <w:pPr>
              <w:pStyle w:val="a5"/>
              <w:numPr>
                <w:ilvl w:val="0"/>
                <w:numId w:val="23"/>
              </w:numPr>
              <w:suppressAutoHyphens/>
              <w:spacing w:line="276" w:lineRule="auto"/>
              <w:ind w:left="460" w:hanging="426"/>
              <w:jc w:val="both"/>
              <w:rPr>
                <w:rFonts w:ascii="Calibri" w:hAnsi="Calibri" w:cs="Calibri"/>
                <w:shd w:val="clear" w:color="auto" w:fill="FFFFFF"/>
              </w:rPr>
            </w:pPr>
            <w:r w:rsidRPr="00245561">
              <w:rPr>
                <w:rFonts w:ascii="Calibri" w:hAnsi="Calibri" w:cs="Calibri"/>
                <w:b/>
                <w:i/>
                <w:sz w:val="22"/>
                <w:szCs w:val="22"/>
                <w:shd w:val="clear" w:color="auto" w:fill="FFFFFF"/>
              </w:rPr>
              <w:t>«Προωθώντας την συνεργατικότητα με τη χρήση των εργαλείων της παιδαγωγικής Freinet»</w:t>
            </w:r>
            <w:r w:rsidRPr="0024556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 w:rsidRPr="00245561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>Κατερίνα Παούρη</w:t>
            </w:r>
            <w:r w:rsidRPr="0024556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και </w:t>
            </w:r>
            <w:r w:rsidRPr="00245561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>Μαρία Ζαχαροπούλου</w:t>
            </w:r>
            <w:r w:rsidRPr="0024556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: Αίθουσα 17 – Κτίριο Β – 2</w:t>
            </w:r>
            <w:r w:rsidRPr="00245561">
              <w:rPr>
                <w:rFonts w:ascii="Calibri" w:hAnsi="Calibri" w:cs="Calibri"/>
                <w:sz w:val="22"/>
                <w:szCs w:val="22"/>
                <w:shd w:val="clear" w:color="auto" w:fill="FFFFFF"/>
                <w:vertAlign w:val="superscript"/>
              </w:rPr>
              <w:t>ος</w:t>
            </w:r>
            <w:r w:rsidRPr="0024556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όροφος. </w:t>
            </w:r>
          </w:p>
          <w:p w:rsidR="00B52D0C" w:rsidRPr="00245561" w:rsidRDefault="00B52D0C" w:rsidP="00245561">
            <w:pPr>
              <w:spacing w:line="276" w:lineRule="auto"/>
              <w:jc w:val="both"/>
              <w:rPr>
                <w:rFonts w:ascii="Calibri" w:hAnsi="Calibri" w:cs="Calibri"/>
                <w:shd w:val="clear" w:color="auto" w:fill="FFFFFF"/>
              </w:rPr>
            </w:pPr>
          </w:p>
          <w:p w:rsidR="00B52D0C" w:rsidRPr="00245561" w:rsidRDefault="00B52D0C" w:rsidP="0024556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245561">
              <w:rPr>
                <w:rFonts w:ascii="Calibri" w:hAnsi="Calibri" w:cs="Calibri"/>
                <w:sz w:val="22"/>
                <w:shd w:val="clear" w:color="auto" w:fill="FFFFFF"/>
              </w:rPr>
              <w:t>Οι εκπαιδευτικοί που υλοποιούν τα εργαστήρια 2, 3 και 4 είναι μέλη της Παιδαγωγικής ομάδας «Το Σκασιαρχείο» και υπεύθυνες του Πιλοτικού Προγράμματος Φρενέ στη δημόσια εκπαίδευση.</w:t>
            </w:r>
          </w:p>
        </w:tc>
      </w:tr>
    </w:tbl>
    <w:p w:rsidR="00B52D0C" w:rsidRPr="00121E17" w:rsidRDefault="00B52D0C" w:rsidP="00DD3056">
      <w:pPr>
        <w:spacing w:line="276" w:lineRule="auto"/>
        <w:jc w:val="both"/>
        <w:rPr>
          <w:rFonts w:ascii="Calibri" w:hAnsi="Calibri" w:cs="Calibri"/>
          <w:sz w:val="12"/>
        </w:rPr>
      </w:pPr>
    </w:p>
    <w:p w:rsidR="00B52D0C" w:rsidRPr="00105281" w:rsidRDefault="00B52D0C" w:rsidP="00DD3056">
      <w:pPr>
        <w:spacing w:line="276" w:lineRule="auto"/>
        <w:ind w:left="360"/>
        <w:jc w:val="both"/>
        <w:rPr>
          <w:rFonts w:ascii="Calibri" w:hAnsi="Calibri" w:cs="Calibri"/>
          <w:sz w:val="10"/>
          <w:shd w:val="clear" w:color="auto" w:fill="FFFFFF"/>
        </w:rPr>
      </w:pPr>
    </w:p>
    <w:p w:rsidR="00B52D0C" w:rsidRPr="00D22E28" w:rsidRDefault="00B52D0C" w:rsidP="008145F1">
      <w:pPr>
        <w:pStyle w:val="a5"/>
        <w:widowControl w:val="0"/>
        <w:tabs>
          <w:tab w:val="left" w:pos="803"/>
        </w:tabs>
        <w:autoSpaceDE w:val="0"/>
        <w:autoSpaceDN w:val="0"/>
        <w:spacing w:line="276" w:lineRule="auto"/>
        <w:ind w:left="0" w:firstLine="805"/>
        <w:jc w:val="both"/>
        <w:rPr>
          <w:rFonts w:ascii="Calibri" w:hAnsi="Calibri"/>
          <w:sz w:val="22"/>
          <w:szCs w:val="22"/>
        </w:rPr>
      </w:pPr>
      <w:r w:rsidRPr="00D22E28">
        <w:rPr>
          <w:rFonts w:ascii="Calibri" w:hAnsi="Calibri"/>
          <w:sz w:val="22"/>
          <w:szCs w:val="22"/>
        </w:rPr>
        <w:t xml:space="preserve">Οι ενδιαφερόμενοι/ες εκπαιδευτικοί μπορούν να συμπληρώσουν τη φόρμα </w:t>
      </w:r>
      <w:hyperlink r:id="rId10" w:history="1">
        <w:r w:rsidRPr="00D22E28">
          <w:rPr>
            <w:rStyle w:val="-"/>
            <w:rFonts w:ascii="Calibri" w:hAnsi="Calibri"/>
            <w:sz w:val="22"/>
            <w:szCs w:val="22"/>
          </w:rPr>
          <w:t>https://forms.gle/gf8k1M1Xrrmqvyqy5</w:t>
        </w:r>
      </w:hyperlink>
      <w:r w:rsidRPr="00D22E28">
        <w:rPr>
          <w:rFonts w:ascii="Calibri" w:hAnsi="Calibri"/>
          <w:sz w:val="22"/>
          <w:szCs w:val="22"/>
        </w:rPr>
        <w:t xml:space="preserve">  μέχρι την </w:t>
      </w:r>
      <w:r w:rsidRPr="00EA7BC6">
        <w:rPr>
          <w:rFonts w:ascii="Calibri" w:hAnsi="Calibri"/>
          <w:b/>
          <w:sz w:val="22"/>
          <w:szCs w:val="22"/>
        </w:rPr>
        <w:t xml:space="preserve">Τρίτη </w:t>
      </w:r>
      <w:r w:rsidRPr="00D22E28">
        <w:rPr>
          <w:rFonts w:ascii="Calibri" w:hAnsi="Calibri"/>
          <w:b/>
          <w:sz w:val="22"/>
          <w:szCs w:val="22"/>
        </w:rPr>
        <w:t>2</w:t>
      </w:r>
      <w:r>
        <w:rPr>
          <w:rFonts w:ascii="Calibri" w:hAnsi="Calibri"/>
          <w:b/>
          <w:sz w:val="22"/>
          <w:szCs w:val="22"/>
        </w:rPr>
        <w:t>2</w:t>
      </w:r>
      <w:r w:rsidRPr="00D22E28">
        <w:rPr>
          <w:rFonts w:ascii="Calibri" w:hAnsi="Calibri"/>
          <w:b/>
          <w:sz w:val="22"/>
          <w:szCs w:val="22"/>
        </w:rPr>
        <w:t xml:space="preserve"> Οκτωβρίου</w:t>
      </w:r>
      <w:r w:rsidRPr="00D22E28">
        <w:rPr>
          <w:rFonts w:ascii="Calibri" w:hAnsi="Calibri"/>
          <w:sz w:val="22"/>
          <w:szCs w:val="22"/>
        </w:rPr>
        <w:t xml:space="preserve"> </w:t>
      </w:r>
      <w:r w:rsidRPr="00D22E28">
        <w:rPr>
          <w:rFonts w:ascii="Calibri" w:hAnsi="Calibri" w:cs="Calibri"/>
          <w:b/>
          <w:sz w:val="22"/>
          <w:szCs w:val="22"/>
        </w:rPr>
        <w:t xml:space="preserve">2019. </w:t>
      </w:r>
      <w:r w:rsidRPr="00D22E28">
        <w:rPr>
          <w:rFonts w:ascii="Calibri" w:hAnsi="Calibri" w:cs="Calibri"/>
          <w:sz w:val="22"/>
          <w:szCs w:val="22"/>
        </w:rPr>
        <w:t xml:space="preserve">Κατάλογος με τα ονόματα των εκπαιδευτικών </w:t>
      </w:r>
      <w:r>
        <w:rPr>
          <w:rFonts w:ascii="Calibri" w:hAnsi="Calibri" w:cs="Calibri"/>
          <w:sz w:val="22"/>
          <w:szCs w:val="22"/>
        </w:rPr>
        <w:t xml:space="preserve">που θα συμμετάσχουν </w:t>
      </w:r>
      <w:r w:rsidRPr="00D22E28">
        <w:rPr>
          <w:rFonts w:ascii="Calibri" w:hAnsi="Calibri" w:cs="Calibri"/>
          <w:sz w:val="22"/>
          <w:szCs w:val="22"/>
        </w:rPr>
        <w:t xml:space="preserve">θα αναρτηθεί στην ιστοσελίδα της Δ/νσης Π.Ε. Γ΄ Αθήνας την </w:t>
      </w:r>
      <w:r w:rsidRPr="00D22E28">
        <w:rPr>
          <w:rFonts w:ascii="Calibri" w:hAnsi="Calibri" w:cs="Calibri"/>
          <w:b/>
          <w:sz w:val="22"/>
          <w:szCs w:val="22"/>
        </w:rPr>
        <w:t>Τρίτη 2</w:t>
      </w:r>
      <w:r>
        <w:rPr>
          <w:rFonts w:ascii="Calibri" w:hAnsi="Calibri" w:cs="Calibri"/>
          <w:b/>
          <w:sz w:val="22"/>
          <w:szCs w:val="22"/>
        </w:rPr>
        <w:t>9</w:t>
      </w:r>
      <w:r w:rsidRPr="00D22E28">
        <w:rPr>
          <w:rFonts w:ascii="Calibri" w:hAnsi="Calibri" w:cs="Calibri"/>
          <w:b/>
          <w:sz w:val="22"/>
          <w:szCs w:val="22"/>
        </w:rPr>
        <w:t xml:space="preserve"> Οκτωβρίου 2019</w:t>
      </w:r>
      <w:r w:rsidRPr="00D22E28">
        <w:rPr>
          <w:rFonts w:ascii="Calibri" w:hAnsi="Calibri" w:cs="Calibri"/>
          <w:sz w:val="22"/>
          <w:szCs w:val="22"/>
        </w:rPr>
        <w:t xml:space="preserve">.  Επισημαίνεται ότι ο αριθμός εκπαιδευτικών που θα συμμετάσχουν από κάθε Διεύθυνση Α/θμιας Εκπαίδευσης θα είναι περιορισμένος </w:t>
      </w:r>
      <w:r w:rsidRPr="00EA7BC6">
        <w:rPr>
          <w:rFonts w:ascii="Calibri" w:hAnsi="Calibri" w:cs="Calibri"/>
          <w:sz w:val="22"/>
          <w:szCs w:val="22"/>
        </w:rPr>
        <w:t xml:space="preserve">(έως 40 άτομα από κάθε Διεύθυνση Εκπαίδευσης στην επιμορφωτική συνάντηση της Πέμπτης 31-10-2019 και έως 15 άτομα από κάθε Διεύθυνση </w:t>
      </w:r>
      <w:r>
        <w:rPr>
          <w:rFonts w:ascii="Calibri" w:hAnsi="Calibri" w:cs="Calibri"/>
          <w:sz w:val="22"/>
          <w:szCs w:val="22"/>
        </w:rPr>
        <w:t>Εκπαίδευσης σ</w:t>
      </w:r>
      <w:r w:rsidRPr="00EA7BC6">
        <w:rPr>
          <w:rFonts w:ascii="Calibri" w:hAnsi="Calibri" w:cs="Calibri"/>
          <w:sz w:val="22"/>
          <w:szCs w:val="22"/>
        </w:rPr>
        <w:t>τα επιμορφωτικά εργαστήρια της Παρασκευής 1-11-2019).</w:t>
      </w:r>
      <w:r w:rsidRPr="00D22E28">
        <w:rPr>
          <w:rFonts w:ascii="Calibri" w:hAnsi="Calibri" w:cs="Calibri"/>
          <w:sz w:val="22"/>
          <w:szCs w:val="22"/>
        </w:rPr>
        <w:t xml:space="preserve">    </w:t>
      </w:r>
    </w:p>
    <w:p w:rsidR="00B52D0C" w:rsidRPr="00BC2098" w:rsidRDefault="00B52D0C" w:rsidP="00DD3056">
      <w:pPr>
        <w:pStyle w:val="a5"/>
        <w:widowControl w:val="0"/>
        <w:tabs>
          <w:tab w:val="left" w:pos="803"/>
        </w:tabs>
        <w:autoSpaceDE w:val="0"/>
        <w:autoSpaceDN w:val="0"/>
        <w:spacing w:line="276" w:lineRule="auto"/>
        <w:ind w:left="0"/>
        <w:jc w:val="both"/>
        <w:rPr>
          <w:rFonts w:ascii="Calibri" w:hAnsi="Calibri"/>
          <w:sz w:val="12"/>
          <w:szCs w:val="22"/>
        </w:rPr>
      </w:pPr>
    </w:p>
    <w:p w:rsidR="00B52D0C" w:rsidRDefault="00B52D0C" w:rsidP="00203E61">
      <w:pPr>
        <w:spacing w:line="360" w:lineRule="auto"/>
        <w:ind w:left="709" w:right="-908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Η Υπεύθυνη Περιβαλλοντικής Εκπαίδευσης: Ελένη Νιάρχου</w:t>
      </w:r>
    </w:p>
    <w:p w:rsidR="00B52D0C" w:rsidRDefault="00B52D0C" w:rsidP="00203E61">
      <w:pPr>
        <w:spacing w:line="360" w:lineRule="auto"/>
        <w:ind w:left="709" w:right="-908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Ο Υπεύθυνος Αγωγής Υγείας: Παναγιώτης Πήλιουρας </w:t>
      </w:r>
    </w:p>
    <w:p w:rsidR="00B52D0C" w:rsidRPr="00C87F7E" w:rsidRDefault="00B52D0C" w:rsidP="00203E61">
      <w:pPr>
        <w:spacing w:line="360" w:lineRule="auto"/>
        <w:ind w:left="709" w:right="-908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Η </w:t>
      </w:r>
      <w:r w:rsidRPr="00C87F7E">
        <w:rPr>
          <w:rFonts w:ascii="Calibri" w:hAnsi="Calibri"/>
          <w:b/>
          <w:bCs/>
          <w:color w:val="000000"/>
          <w:sz w:val="22"/>
          <w:szCs w:val="22"/>
        </w:rPr>
        <w:t>Υπεύθυνη Πολιτιστικών Θεμάτων: Μαρία Μαγαλιού</w:t>
      </w:r>
    </w:p>
    <w:p w:rsidR="00B52D0C" w:rsidRPr="00C87F7E" w:rsidRDefault="00DA472D" w:rsidP="00203E61">
      <w:pPr>
        <w:spacing w:line="360" w:lineRule="auto"/>
        <w:ind w:left="-567" w:right="-625" w:firstLine="720"/>
        <w:jc w:val="both"/>
        <w:rPr>
          <w:rFonts w:ascii="Calibri" w:hAnsi="Calibri"/>
          <w:sz w:val="22"/>
          <w:szCs w:val="22"/>
        </w:rPr>
      </w:pPr>
      <w:r w:rsidRPr="00DA472D">
        <w:rPr>
          <w:noProof/>
        </w:rPr>
        <w:pict>
          <v:shape id="Πλαίσιο κειμένου 6" o:spid="_x0000_s1029" type="#_x0000_t202" style="position:absolute;left:0;text-align:left;margin-left:327.75pt;margin-top:7.85pt;width:188.25pt;height:102.7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" stroked="f">
            <v:textbox style="mso-next-textbox:#Πλαίσιο κειμένου 6">
              <w:txbxContent>
                <w:p w:rsidR="00B52D0C" w:rsidRPr="00245561" w:rsidRDefault="00B52D0C" w:rsidP="00DE09D2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245561">
                    <w:rPr>
                      <w:rFonts w:ascii="Calibri" w:hAnsi="Calibri"/>
                      <w:b/>
                      <w:sz w:val="22"/>
                      <w:szCs w:val="22"/>
                    </w:rPr>
                    <w:t>Ο Διευθυντής Π.Ε. Γ΄ Αθήνας</w:t>
                  </w:r>
                </w:p>
                <w:p w:rsidR="00B52D0C" w:rsidRPr="00245561" w:rsidRDefault="00B52D0C" w:rsidP="00DE09D2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B52D0C" w:rsidRPr="00245561" w:rsidRDefault="00B52D0C" w:rsidP="00DE09D2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B52D0C" w:rsidRPr="00245561" w:rsidRDefault="00B52D0C" w:rsidP="00DE09D2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B52D0C" w:rsidRPr="00245561" w:rsidRDefault="00B52D0C" w:rsidP="00DE09D2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B52D0C" w:rsidRPr="00245561" w:rsidRDefault="00B52D0C" w:rsidP="00DE09D2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B52D0C" w:rsidRPr="00C87F7E" w:rsidRDefault="00B52D0C" w:rsidP="00DE09D2">
                  <w:pPr>
                    <w:jc w:val="center"/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</w:pPr>
                  <w:r w:rsidRPr="00245561">
                    <w:rPr>
                      <w:rFonts w:ascii="Calibri" w:hAnsi="Calibri"/>
                      <w:b/>
                      <w:sz w:val="22"/>
                      <w:szCs w:val="22"/>
                    </w:rPr>
                    <w:t>Αδάμ Στάμος</w:t>
                  </w:r>
                </w:p>
              </w:txbxContent>
            </v:textbox>
          </v:shape>
        </w:pict>
      </w:r>
      <w:r w:rsidR="00B52D0C" w:rsidRPr="00C87F7E">
        <w:rPr>
          <w:rFonts w:ascii="Calibri" w:hAnsi="Calibri"/>
          <w:sz w:val="22"/>
          <w:szCs w:val="22"/>
        </w:rPr>
        <w:t xml:space="preserve"> </w:t>
      </w:r>
    </w:p>
    <w:p w:rsidR="00B52D0C" w:rsidRPr="0015269D" w:rsidRDefault="00B52D0C" w:rsidP="00B12CCF">
      <w:pPr>
        <w:spacing w:line="360" w:lineRule="auto"/>
        <w:ind w:left="-142" w:right="-176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B52D0C" w:rsidRPr="00C87F7E" w:rsidRDefault="00B52D0C" w:rsidP="00C87F7E">
      <w:pPr>
        <w:spacing w:line="360" w:lineRule="auto"/>
        <w:ind w:left="-567" w:right="-625" w:firstLine="720"/>
        <w:jc w:val="both"/>
        <w:rPr>
          <w:rFonts w:ascii="Calibri" w:hAnsi="Calibri"/>
          <w:sz w:val="22"/>
          <w:szCs w:val="22"/>
        </w:rPr>
      </w:pPr>
    </w:p>
    <w:p w:rsidR="00B52D0C" w:rsidRDefault="00B52D0C" w:rsidP="00C87F7E">
      <w:pPr>
        <w:spacing w:line="360" w:lineRule="auto"/>
        <w:ind w:left="-567" w:right="-625"/>
        <w:jc w:val="center"/>
        <w:rPr>
          <w:rFonts w:ascii="Calibri" w:hAnsi="Calibri"/>
          <w:b/>
          <w:sz w:val="21"/>
          <w:szCs w:val="20"/>
        </w:rPr>
      </w:pPr>
    </w:p>
    <w:p w:rsidR="00B52D0C" w:rsidRPr="00A7254E" w:rsidRDefault="00B52D0C" w:rsidP="00DA78F4">
      <w:pPr>
        <w:spacing w:line="360" w:lineRule="auto"/>
        <w:ind w:left="-567" w:right="-625"/>
        <w:jc w:val="center"/>
        <w:rPr>
          <w:rFonts w:ascii="Calibri" w:hAnsi="Calibri"/>
          <w:b/>
          <w:sz w:val="20"/>
          <w:szCs w:val="20"/>
        </w:rPr>
      </w:pPr>
    </w:p>
    <w:sectPr w:rsidR="00B52D0C" w:rsidRPr="00A7254E" w:rsidSect="00FE1F9D">
      <w:pgSz w:w="11906" w:h="16838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27AF"/>
    <w:multiLevelType w:val="hybridMultilevel"/>
    <w:tmpl w:val="2CC4D32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F26937"/>
    <w:multiLevelType w:val="hybridMultilevel"/>
    <w:tmpl w:val="FA7E7CD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1255EB"/>
    <w:multiLevelType w:val="hybridMultilevel"/>
    <w:tmpl w:val="CCB6EED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42942"/>
    <w:multiLevelType w:val="hybridMultilevel"/>
    <w:tmpl w:val="28D02B5E"/>
    <w:lvl w:ilvl="0" w:tplc="7C869E80">
      <w:start w:val="8"/>
      <w:numFmt w:val="bullet"/>
      <w:lvlText w:val=""/>
      <w:lvlJc w:val="left"/>
      <w:pPr>
        <w:ind w:left="-207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>
    <w:nsid w:val="28057995"/>
    <w:multiLevelType w:val="hybridMultilevel"/>
    <w:tmpl w:val="4AE83D4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87C87"/>
    <w:multiLevelType w:val="hybridMultilevel"/>
    <w:tmpl w:val="14F09A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F465F"/>
    <w:multiLevelType w:val="hybridMultilevel"/>
    <w:tmpl w:val="A9D8759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046671"/>
    <w:multiLevelType w:val="hybridMultilevel"/>
    <w:tmpl w:val="72DCDBC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FC7934"/>
    <w:multiLevelType w:val="hybridMultilevel"/>
    <w:tmpl w:val="3EF6CC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FA4D5F"/>
    <w:multiLevelType w:val="hybridMultilevel"/>
    <w:tmpl w:val="E4820D8A"/>
    <w:lvl w:ilvl="0" w:tplc="2EA4A48A">
      <w:start w:val="1"/>
      <w:numFmt w:val="decimal"/>
      <w:lvlText w:val="%1."/>
      <w:lvlJc w:val="left"/>
      <w:pPr>
        <w:ind w:left="754" w:hanging="360"/>
      </w:pPr>
      <w:rPr>
        <w:rFonts w:cs="Times New Roman"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>
    <w:nsid w:val="484A7870"/>
    <w:multiLevelType w:val="hybridMultilevel"/>
    <w:tmpl w:val="484E515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A5433D3"/>
    <w:multiLevelType w:val="hybridMultilevel"/>
    <w:tmpl w:val="F666462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572D43"/>
    <w:multiLevelType w:val="hybridMultilevel"/>
    <w:tmpl w:val="1BF4E45C"/>
    <w:lvl w:ilvl="0" w:tplc="B81824A2">
      <w:start w:val="1"/>
      <w:numFmt w:val="decimal"/>
      <w:lvlText w:val="%1."/>
      <w:lvlJc w:val="left"/>
      <w:pPr>
        <w:ind w:left="754" w:hanging="360"/>
      </w:pPr>
      <w:rPr>
        <w:rFonts w:cs="Times New Roman" w:hint="default"/>
        <w:sz w:val="14"/>
      </w:rPr>
    </w:lvl>
    <w:lvl w:ilvl="1" w:tplc="0408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3">
    <w:nsid w:val="4B845240"/>
    <w:multiLevelType w:val="multilevel"/>
    <w:tmpl w:val="47AA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771C07"/>
    <w:multiLevelType w:val="hybridMultilevel"/>
    <w:tmpl w:val="F4AE704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5C86483"/>
    <w:multiLevelType w:val="hybridMultilevel"/>
    <w:tmpl w:val="A3EC040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C8106C"/>
    <w:multiLevelType w:val="hybridMultilevel"/>
    <w:tmpl w:val="9806CE00"/>
    <w:lvl w:ilvl="0" w:tplc="2720710E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01A5827"/>
    <w:multiLevelType w:val="hybridMultilevel"/>
    <w:tmpl w:val="161819B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64B6F7C"/>
    <w:multiLevelType w:val="hybridMultilevel"/>
    <w:tmpl w:val="826878C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940D79"/>
    <w:multiLevelType w:val="hybridMultilevel"/>
    <w:tmpl w:val="25DA643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F655C2"/>
    <w:multiLevelType w:val="hybridMultilevel"/>
    <w:tmpl w:val="674418C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FF48F9"/>
    <w:multiLevelType w:val="multilevel"/>
    <w:tmpl w:val="92AA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"/>
  </w:num>
  <w:num w:numId="3">
    <w:abstractNumId w:val="6"/>
  </w:num>
  <w:num w:numId="4">
    <w:abstractNumId w:val="4"/>
  </w:num>
  <w:num w:numId="5">
    <w:abstractNumId w:val="15"/>
  </w:num>
  <w:num w:numId="6">
    <w:abstractNumId w:val="19"/>
  </w:num>
  <w:num w:numId="7">
    <w:abstractNumId w:val="11"/>
  </w:num>
  <w:num w:numId="8">
    <w:abstractNumId w:val="2"/>
  </w:num>
  <w:num w:numId="9">
    <w:abstractNumId w:val="21"/>
  </w:num>
  <w:num w:numId="10">
    <w:abstractNumId w:val="20"/>
  </w:num>
  <w:num w:numId="11">
    <w:abstractNumId w:val="22"/>
  </w:num>
  <w:num w:numId="12">
    <w:abstractNumId w:val="17"/>
  </w:num>
  <w:num w:numId="13">
    <w:abstractNumId w:val="8"/>
  </w:num>
  <w:num w:numId="14">
    <w:abstractNumId w:val="7"/>
  </w:num>
  <w:num w:numId="15">
    <w:abstractNumId w:val="13"/>
  </w:num>
  <w:num w:numId="16">
    <w:abstractNumId w:val="14"/>
  </w:num>
  <w:num w:numId="17">
    <w:abstractNumId w:val="0"/>
  </w:num>
  <w:num w:numId="18">
    <w:abstractNumId w:val="10"/>
  </w:num>
  <w:num w:numId="19">
    <w:abstractNumId w:val="1"/>
  </w:num>
  <w:num w:numId="20">
    <w:abstractNumId w:val="16"/>
  </w:num>
  <w:num w:numId="21">
    <w:abstractNumId w:val="5"/>
  </w:num>
  <w:num w:numId="22">
    <w:abstractNumId w:val="12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6B8A"/>
    <w:rsid w:val="0000298F"/>
    <w:rsid w:val="00005C15"/>
    <w:rsid w:val="00011495"/>
    <w:rsid w:val="000114C0"/>
    <w:rsid w:val="00020111"/>
    <w:rsid w:val="00021361"/>
    <w:rsid w:val="00030F70"/>
    <w:rsid w:val="000321FC"/>
    <w:rsid w:val="000326F8"/>
    <w:rsid w:val="000379BE"/>
    <w:rsid w:val="00040380"/>
    <w:rsid w:val="00043385"/>
    <w:rsid w:val="00046274"/>
    <w:rsid w:val="00056CB8"/>
    <w:rsid w:val="00066A87"/>
    <w:rsid w:val="000677CE"/>
    <w:rsid w:val="00080158"/>
    <w:rsid w:val="000862EC"/>
    <w:rsid w:val="00091D9A"/>
    <w:rsid w:val="00094930"/>
    <w:rsid w:val="00095035"/>
    <w:rsid w:val="000959B1"/>
    <w:rsid w:val="000A4EC8"/>
    <w:rsid w:val="000B10DA"/>
    <w:rsid w:val="000B1C58"/>
    <w:rsid w:val="000B5566"/>
    <w:rsid w:val="000C1AB9"/>
    <w:rsid w:val="000C3D7B"/>
    <w:rsid w:val="000C618D"/>
    <w:rsid w:val="000D1607"/>
    <w:rsid w:val="000D1F22"/>
    <w:rsid w:val="000D44CD"/>
    <w:rsid w:val="000E0861"/>
    <w:rsid w:val="000F3509"/>
    <w:rsid w:val="000F505B"/>
    <w:rsid w:val="000F5D5B"/>
    <w:rsid w:val="000F6580"/>
    <w:rsid w:val="000F6DC6"/>
    <w:rsid w:val="00100B92"/>
    <w:rsid w:val="00104AC9"/>
    <w:rsid w:val="00105178"/>
    <w:rsid w:val="00105281"/>
    <w:rsid w:val="00105C64"/>
    <w:rsid w:val="00110A6B"/>
    <w:rsid w:val="00111A91"/>
    <w:rsid w:val="00112980"/>
    <w:rsid w:val="001179DC"/>
    <w:rsid w:val="00121E17"/>
    <w:rsid w:val="001319F6"/>
    <w:rsid w:val="001339E6"/>
    <w:rsid w:val="0013530D"/>
    <w:rsid w:val="001473C3"/>
    <w:rsid w:val="001515B7"/>
    <w:rsid w:val="0015269D"/>
    <w:rsid w:val="00153672"/>
    <w:rsid w:val="00161C4A"/>
    <w:rsid w:val="001648AE"/>
    <w:rsid w:val="00165E30"/>
    <w:rsid w:val="0016772F"/>
    <w:rsid w:val="00177DC6"/>
    <w:rsid w:val="0018090F"/>
    <w:rsid w:val="00181E9D"/>
    <w:rsid w:val="001835B8"/>
    <w:rsid w:val="001841E1"/>
    <w:rsid w:val="00187242"/>
    <w:rsid w:val="00190E18"/>
    <w:rsid w:val="00194E26"/>
    <w:rsid w:val="00196A14"/>
    <w:rsid w:val="001A4323"/>
    <w:rsid w:val="001A49A4"/>
    <w:rsid w:val="001A747D"/>
    <w:rsid w:val="001A787E"/>
    <w:rsid w:val="001B0553"/>
    <w:rsid w:val="001B2A0F"/>
    <w:rsid w:val="001C04B1"/>
    <w:rsid w:val="001C0B08"/>
    <w:rsid w:val="001C5256"/>
    <w:rsid w:val="001F33AA"/>
    <w:rsid w:val="001F50C3"/>
    <w:rsid w:val="001F6B4D"/>
    <w:rsid w:val="00203E61"/>
    <w:rsid w:val="0020661F"/>
    <w:rsid w:val="0021345B"/>
    <w:rsid w:val="00213494"/>
    <w:rsid w:val="002166BA"/>
    <w:rsid w:val="0021782E"/>
    <w:rsid w:val="002253C5"/>
    <w:rsid w:val="002273DF"/>
    <w:rsid w:val="00227CD0"/>
    <w:rsid w:val="00227FFC"/>
    <w:rsid w:val="00231ABE"/>
    <w:rsid w:val="002376AF"/>
    <w:rsid w:val="002404B6"/>
    <w:rsid w:val="00243B46"/>
    <w:rsid w:val="00245561"/>
    <w:rsid w:val="00253C8C"/>
    <w:rsid w:val="00261919"/>
    <w:rsid w:val="002624BD"/>
    <w:rsid w:val="00266257"/>
    <w:rsid w:val="0027503D"/>
    <w:rsid w:val="002835E5"/>
    <w:rsid w:val="00284947"/>
    <w:rsid w:val="00286216"/>
    <w:rsid w:val="0029159D"/>
    <w:rsid w:val="002A38E6"/>
    <w:rsid w:val="002A5305"/>
    <w:rsid w:val="002B0D25"/>
    <w:rsid w:val="002C3229"/>
    <w:rsid w:val="002C3710"/>
    <w:rsid w:val="002C6668"/>
    <w:rsid w:val="002D5567"/>
    <w:rsid w:val="002D7E22"/>
    <w:rsid w:val="002E2BEF"/>
    <w:rsid w:val="002E54A1"/>
    <w:rsid w:val="002E7C8D"/>
    <w:rsid w:val="002F21E5"/>
    <w:rsid w:val="002F4112"/>
    <w:rsid w:val="002F6F30"/>
    <w:rsid w:val="00312C47"/>
    <w:rsid w:val="003169FB"/>
    <w:rsid w:val="00321652"/>
    <w:rsid w:val="00345C0F"/>
    <w:rsid w:val="003541A3"/>
    <w:rsid w:val="00370F31"/>
    <w:rsid w:val="003736F2"/>
    <w:rsid w:val="0037427A"/>
    <w:rsid w:val="0037646C"/>
    <w:rsid w:val="003764D2"/>
    <w:rsid w:val="0038509F"/>
    <w:rsid w:val="00385205"/>
    <w:rsid w:val="003879A9"/>
    <w:rsid w:val="003879B3"/>
    <w:rsid w:val="00392F8A"/>
    <w:rsid w:val="003950C8"/>
    <w:rsid w:val="00396399"/>
    <w:rsid w:val="00396FE0"/>
    <w:rsid w:val="00397603"/>
    <w:rsid w:val="003A29A4"/>
    <w:rsid w:val="003A5980"/>
    <w:rsid w:val="003A6AFB"/>
    <w:rsid w:val="003B0F48"/>
    <w:rsid w:val="003B2AB5"/>
    <w:rsid w:val="003B364F"/>
    <w:rsid w:val="003B39F8"/>
    <w:rsid w:val="003B3EB5"/>
    <w:rsid w:val="003B5BB6"/>
    <w:rsid w:val="003B61E9"/>
    <w:rsid w:val="003C2AB4"/>
    <w:rsid w:val="003C67F0"/>
    <w:rsid w:val="003D3F9F"/>
    <w:rsid w:val="003D60CD"/>
    <w:rsid w:val="003D6D18"/>
    <w:rsid w:val="003E20C9"/>
    <w:rsid w:val="003E71DD"/>
    <w:rsid w:val="003F2D12"/>
    <w:rsid w:val="003F4C2C"/>
    <w:rsid w:val="003F62CF"/>
    <w:rsid w:val="003F7E63"/>
    <w:rsid w:val="00401AF8"/>
    <w:rsid w:val="00403640"/>
    <w:rsid w:val="00405588"/>
    <w:rsid w:val="00405F9F"/>
    <w:rsid w:val="004125D8"/>
    <w:rsid w:val="00416594"/>
    <w:rsid w:val="00425900"/>
    <w:rsid w:val="00426180"/>
    <w:rsid w:val="004264EF"/>
    <w:rsid w:val="00434DB2"/>
    <w:rsid w:val="00435F92"/>
    <w:rsid w:val="004419B6"/>
    <w:rsid w:val="0044597A"/>
    <w:rsid w:val="004535AE"/>
    <w:rsid w:val="004622DA"/>
    <w:rsid w:val="004653DC"/>
    <w:rsid w:val="00465A87"/>
    <w:rsid w:val="00471376"/>
    <w:rsid w:val="004716EE"/>
    <w:rsid w:val="00476019"/>
    <w:rsid w:val="00481CFA"/>
    <w:rsid w:val="00483C0E"/>
    <w:rsid w:val="0049317B"/>
    <w:rsid w:val="00493B4B"/>
    <w:rsid w:val="004A3268"/>
    <w:rsid w:val="004B24D1"/>
    <w:rsid w:val="004C1115"/>
    <w:rsid w:val="004C4607"/>
    <w:rsid w:val="004C63EA"/>
    <w:rsid w:val="004D6980"/>
    <w:rsid w:val="004D75FA"/>
    <w:rsid w:val="004E207C"/>
    <w:rsid w:val="004E2E4F"/>
    <w:rsid w:val="004E479E"/>
    <w:rsid w:val="004E4EAF"/>
    <w:rsid w:val="004F36A0"/>
    <w:rsid w:val="004F38D0"/>
    <w:rsid w:val="004F5913"/>
    <w:rsid w:val="004F7A8F"/>
    <w:rsid w:val="00501C33"/>
    <w:rsid w:val="005040D1"/>
    <w:rsid w:val="00504B9B"/>
    <w:rsid w:val="00505AC9"/>
    <w:rsid w:val="00510AAF"/>
    <w:rsid w:val="00513F6A"/>
    <w:rsid w:val="0052094E"/>
    <w:rsid w:val="00522021"/>
    <w:rsid w:val="00531620"/>
    <w:rsid w:val="00535B9F"/>
    <w:rsid w:val="00536104"/>
    <w:rsid w:val="0054360B"/>
    <w:rsid w:val="005444DD"/>
    <w:rsid w:val="00545AFF"/>
    <w:rsid w:val="00546BC2"/>
    <w:rsid w:val="00554AFF"/>
    <w:rsid w:val="00556492"/>
    <w:rsid w:val="00566081"/>
    <w:rsid w:val="00575895"/>
    <w:rsid w:val="00575B90"/>
    <w:rsid w:val="00575CB5"/>
    <w:rsid w:val="005761E4"/>
    <w:rsid w:val="00587BD9"/>
    <w:rsid w:val="00590696"/>
    <w:rsid w:val="0059428D"/>
    <w:rsid w:val="005A65DB"/>
    <w:rsid w:val="005A6F1A"/>
    <w:rsid w:val="005B1922"/>
    <w:rsid w:val="005B41CC"/>
    <w:rsid w:val="005B4BAF"/>
    <w:rsid w:val="005C1772"/>
    <w:rsid w:val="005C57A9"/>
    <w:rsid w:val="005D16CF"/>
    <w:rsid w:val="005E01E3"/>
    <w:rsid w:val="005E08C7"/>
    <w:rsid w:val="005E18BA"/>
    <w:rsid w:val="005E59CB"/>
    <w:rsid w:val="005E6A51"/>
    <w:rsid w:val="005F0A97"/>
    <w:rsid w:val="005F2EC6"/>
    <w:rsid w:val="005F3E0F"/>
    <w:rsid w:val="005F7D73"/>
    <w:rsid w:val="00600C65"/>
    <w:rsid w:val="00605460"/>
    <w:rsid w:val="0061346A"/>
    <w:rsid w:val="00615833"/>
    <w:rsid w:val="00624239"/>
    <w:rsid w:val="00624776"/>
    <w:rsid w:val="00626361"/>
    <w:rsid w:val="0063215C"/>
    <w:rsid w:val="0063589C"/>
    <w:rsid w:val="00635FFC"/>
    <w:rsid w:val="00640D60"/>
    <w:rsid w:val="00640DC1"/>
    <w:rsid w:val="0064656B"/>
    <w:rsid w:val="006531B3"/>
    <w:rsid w:val="00660E9C"/>
    <w:rsid w:val="006629AC"/>
    <w:rsid w:val="00672977"/>
    <w:rsid w:val="00676415"/>
    <w:rsid w:val="006804F4"/>
    <w:rsid w:val="00682106"/>
    <w:rsid w:val="0068417F"/>
    <w:rsid w:val="00685613"/>
    <w:rsid w:val="006861FD"/>
    <w:rsid w:val="006908DA"/>
    <w:rsid w:val="00690BE0"/>
    <w:rsid w:val="00696776"/>
    <w:rsid w:val="00697269"/>
    <w:rsid w:val="006A017D"/>
    <w:rsid w:val="006B1935"/>
    <w:rsid w:val="006B7F3A"/>
    <w:rsid w:val="006C7038"/>
    <w:rsid w:val="006C775D"/>
    <w:rsid w:val="006D1B70"/>
    <w:rsid w:val="006D1FA9"/>
    <w:rsid w:val="006D6438"/>
    <w:rsid w:val="006E3AF8"/>
    <w:rsid w:val="006E4947"/>
    <w:rsid w:val="006F00BB"/>
    <w:rsid w:val="006F3A57"/>
    <w:rsid w:val="006F5BA0"/>
    <w:rsid w:val="006F6CC8"/>
    <w:rsid w:val="00700EA8"/>
    <w:rsid w:val="0070146A"/>
    <w:rsid w:val="00710F3E"/>
    <w:rsid w:val="007129B3"/>
    <w:rsid w:val="007209D4"/>
    <w:rsid w:val="0072401C"/>
    <w:rsid w:val="00724BD1"/>
    <w:rsid w:val="00726F79"/>
    <w:rsid w:val="00730C12"/>
    <w:rsid w:val="00734AE1"/>
    <w:rsid w:val="0073550B"/>
    <w:rsid w:val="00736018"/>
    <w:rsid w:val="00736A82"/>
    <w:rsid w:val="00737074"/>
    <w:rsid w:val="00742299"/>
    <w:rsid w:val="00747E45"/>
    <w:rsid w:val="00750209"/>
    <w:rsid w:val="00752920"/>
    <w:rsid w:val="007572D6"/>
    <w:rsid w:val="00762645"/>
    <w:rsid w:val="00767D1F"/>
    <w:rsid w:val="0078126E"/>
    <w:rsid w:val="00785EB3"/>
    <w:rsid w:val="007868D6"/>
    <w:rsid w:val="007900FC"/>
    <w:rsid w:val="00791978"/>
    <w:rsid w:val="007B186D"/>
    <w:rsid w:val="007C1358"/>
    <w:rsid w:val="007C2080"/>
    <w:rsid w:val="007C2831"/>
    <w:rsid w:val="007C5646"/>
    <w:rsid w:val="007C6BA1"/>
    <w:rsid w:val="007C75D6"/>
    <w:rsid w:val="007D03D7"/>
    <w:rsid w:val="007D08B4"/>
    <w:rsid w:val="007D3300"/>
    <w:rsid w:val="007D3315"/>
    <w:rsid w:val="007E0A19"/>
    <w:rsid w:val="007E21A7"/>
    <w:rsid w:val="007E27CD"/>
    <w:rsid w:val="007E2D1E"/>
    <w:rsid w:val="007E3C76"/>
    <w:rsid w:val="007E6ABA"/>
    <w:rsid w:val="007E7335"/>
    <w:rsid w:val="007E73A1"/>
    <w:rsid w:val="007E764A"/>
    <w:rsid w:val="007E7DCD"/>
    <w:rsid w:val="007F5E97"/>
    <w:rsid w:val="00800B97"/>
    <w:rsid w:val="008061A9"/>
    <w:rsid w:val="008102ED"/>
    <w:rsid w:val="008109B5"/>
    <w:rsid w:val="008145F1"/>
    <w:rsid w:val="00821851"/>
    <w:rsid w:val="00824847"/>
    <w:rsid w:val="00826F70"/>
    <w:rsid w:val="00831C6A"/>
    <w:rsid w:val="008438F3"/>
    <w:rsid w:val="0086224D"/>
    <w:rsid w:val="00862AD1"/>
    <w:rsid w:val="00863704"/>
    <w:rsid w:val="008673E3"/>
    <w:rsid w:val="008678D0"/>
    <w:rsid w:val="00870B9C"/>
    <w:rsid w:val="00871D1F"/>
    <w:rsid w:val="00872133"/>
    <w:rsid w:val="00875B1E"/>
    <w:rsid w:val="008774F7"/>
    <w:rsid w:val="008806AA"/>
    <w:rsid w:val="0088297E"/>
    <w:rsid w:val="00882C71"/>
    <w:rsid w:val="00886156"/>
    <w:rsid w:val="008923C6"/>
    <w:rsid w:val="00893FED"/>
    <w:rsid w:val="008A0EC6"/>
    <w:rsid w:val="008A2E31"/>
    <w:rsid w:val="008A7006"/>
    <w:rsid w:val="008B4989"/>
    <w:rsid w:val="008B5E5E"/>
    <w:rsid w:val="008B6386"/>
    <w:rsid w:val="008B6E14"/>
    <w:rsid w:val="008C117C"/>
    <w:rsid w:val="008C22E6"/>
    <w:rsid w:val="008C36E4"/>
    <w:rsid w:val="008C3A52"/>
    <w:rsid w:val="008C437B"/>
    <w:rsid w:val="008D79F2"/>
    <w:rsid w:val="008E1B31"/>
    <w:rsid w:val="008E69E0"/>
    <w:rsid w:val="008F2345"/>
    <w:rsid w:val="008F2FF4"/>
    <w:rsid w:val="008F310F"/>
    <w:rsid w:val="00900744"/>
    <w:rsid w:val="00900F12"/>
    <w:rsid w:val="00902807"/>
    <w:rsid w:val="009049CE"/>
    <w:rsid w:val="0091166C"/>
    <w:rsid w:val="0091322A"/>
    <w:rsid w:val="0091421C"/>
    <w:rsid w:val="00915045"/>
    <w:rsid w:val="009160D8"/>
    <w:rsid w:val="00916F59"/>
    <w:rsid w:val="00920702"/>
    <w:rsid w:val="00926162"/>
    <w:rsid w:val="00931B73"/>
    <w:rsid w:val="00932744"/>
    <w:rsid w:val="00935FF2"/>
    <w:rsid w:val="009363DA"/>
    <w:rsid w:val="00945ABD"/>
    <w:rsid w:val="00947A34"/>
    <w:rsid w:val="00950B44"/>
    <w:rsid w:val="009562EC"/>
    <w:rsid w:val="00964632"/>
    <w:rsid w:val="00964AE8"/>
    <w:rsid w:val="0096642A"/>
    <w:rsid w:val="00966703"/>
    <w:rsid w:val="00970EC4"/>
    <w:rsid w:val="00974710"/>
    <w:rsid w:val="0097612C"/>
    <w:rsid w:val="0098024B"/>
    <w:rsid w:val="009814F2"/>
    <w:rsid w:val="0098172E"/>
    <w:rsid w:val="00985F27"/>
    <w:rsid w:val="009962C2"/>
    <w:rsid w:val="009A19BF"/>
    <w:rsid w:val="009A55E8"/>
    <w:rsid w:val="009B5CB8"/>
    <w:rsid w:val="009B6BC8"/>
    <w:rsid w:val="009B703A"/>
    <w:rsid w:val="009B720D"/>
    <w:rsid w:val="009C171C"/>
    <w:rsid w:val="009C270D"/>
    <w:rsid w:val="009C5373"/>
    <w:rsid w:val="009C67DB"/>
    <w:rsid w:val="009C6871"/>
    <w:rsid w:val="009D3692"/>
    <w:rsid w:val="009D572A"/>
    <w:rsid w:val="009E33B5"/>
    <w:rsid w:val="009E540A"/>
    <w:rsid w:val="009E780E"/>
    <w:rsid w:val="009F354F"/>
    <w:rsid w:val="009F3C7D"/>
    <w:rsid w:val="00A01A6D"/>
    <w:rsid w:val="00A03F50"/>
    <w:rsid w:val="00A04FBB"/>
    <w:rsid w:val="00A12556"/>
    <w:rsid w:val="00A15528"/>
    <w:rsid w:val="00A21D6F"/>
    <w:rsid w:val="00A23139"/>
    <w:rsid w:val="00A2538E"/>
    <w:rsid w:val="00A35E44"/>
    <w:rsid w:val="00A401C4"/>
    <w:rsid w:val="00A523C6"/>
    <w:rsid w:val="00A54802"/>
    <w:rsid w:val="00A5675D"/>
    <w:rsid w:val="00A573CA"/>
    <w:rsid w:val="00A6040E"/>
    <w:rsid w:val="00A70004"/>
    <w:rsid w:val="00A71257"/>
    <w:rsid w:val="00A7254E"/>
    <w:rsid w:val="00A8634E"/>
    <w:rsid w:val="00A92A03"/>
    <w:rsid w:val="00A94220"/>
    <w:rsid w:val="00A96152"/>
    <w:rsid w:val="00A963CD"/>
    <w:rsid w:val="00A97F0C"/>
    <w:rsid w:val="00AA2CB6"/>
    <w:rsid w:val="00AA5986"/>
    <w:rsid w:val="00AB5049"/>
    <w:rsid w:val="00AC3796"/>
    <w:rsid w:val="00AC5864"/>
    <w:rsid w:val="00AD4B6C"/>
    <w:rsid w:val="00AE288E"/>
    <w:rsid w:val="00AE3692"/>
    <w:rsid w:val="00AE64F5"/>
    <w:rsid w:val="00B009A1"/>
    <w:rsid w:val="00B01477"/>
    <w:rsid w:val="00B12CCF"/>
    <w:rsid w:val="00B14343"/>
    <w:rsid w:val="00B1512F"/>
    <w:rsid w:val="00B16126"/>
    <w:rsid w:val="00B2185C"/>
    <w:rsid w:val="00B31AD0"/>
    <w:rsid w:val="00B31BE1"/>
    <w:rsid w:val="00B33249"/>
    <w:rsid w:val="00B3342A"/>
    <w:rsid w:val="00B37B1F"/>
    <w:rsid w:val="00B40381"/>
    <w:rsid w:val="00B443B3"/>
    <w:rsid w:val="00B454AB"/>
    <w:rsid w:val="00B52D0C"/>
    <w:rsid w:val="00B557A6"/>
    <w:rsid w:val="00B57ABD"/>
    <w:rsid w:val="00B57BD5"/>
    <w:rsid w:val="00B60123"/>
    <w:rsid w:val="00B62EEF"/>
    <w:rsid w:val="00B65EF0"/>
    <w:rsid w:val="00B70105"/>
    <w:rsid w:val="00B71BC0"/>
    <w:rsid w:val="00B71F21"/>
    <w:rsid w:val="00B77591"/>
    <w:rsid w:val="00B8242C"/>
    <w:rsid w:val="00B83C39"/>
    <w:rsid w:val="00B83E54"/>
    <w:rsid w:val="00B8429D"/>
    <w:rsid w:val="00B85A5C"/>
    <w:rsid w:val="00B8616F"/>
    <w:rsid w:val="00B86576"/>
    <w:rsid w:val="00B93EB4"/>
    <w:rsid w:val="00B941D3"/>
    <w:rsid w:val="00BB02AE"/>
    <w:rsid w:val="00BB16E7"/>
    <w:rsid w:val="00BB21BA"/>
    <w:rsid w:val="00BB391C"/>
    <w:rsid w:val="00BC2098"/>
    <w:rsid w:val="00BC72FC"/>
    <w:rsid w:val="00BD09B4"/>
    <w:rsid w:val="00BD35DC"/>
    <w:rsid w:val="00BD406E"/>
    <w:rsid w:val="00BE07B2"/>
    <w:rsid w:val="00BE213F"/>
    <w:rsid w:val="00BE72BE"/>
    <w:rsid w:val="00BF031F"/>
    <w:rsid w:val="00BF0372"/>
    <w:rsid w:val="00BF2CB8"/>
    <w:rsid w:val="00C01124"/>
    <w:rsid w:val="00C021BB"/>
    <w:rsid w:val="00C1053A"/>
    <w:rsid w:val="00C110A0"/>
    <w:rsid w:val="00C11BD3"/>
    <w:rsid w:val="00C1269C"/>
    <w:rsid w:val="00C131E8"/>
    <w:rsid w:val="00C14812"/>
    <w:rsid w:val="00C22E4D"/>
    <w:rsid w:val="00C23465"/>
    <w:rsid w:val="00C25A4D"/>
    <w:rsid w:val="00C25C5F"/>
    <w:rsid w:val="00C30FBA"/>
    <w:rsid w:val="00C4244A"/>
    <w:rsid w:val="00C43D99"/>
    <w:rsid w:val="00C536C8"/>
    <w:rsid w:val="00C557C3"/>
    <w:rsid w:val="00C5676B"/>
    <w:rsid w:val="00C61E0E"/>
    <w:rsid w:val="00C6479B"/>
    <w:rsid w:val="00C64DF2"/>
    <w:rsid w:val="00C65CC6"/>
    <w:rsid w:val="00C67508"/>
    <w:rsid w:val="00C7144E"/>
    <w:rsid w:val="00C72FB6"/>
    <w:rsid w:val="00C74570"/>
    <w:rsid w:val="00C74A52"/>
    <w:rsid w:val="00C76F32"/>
    <w:rsid w:val="00C82554"/>
    <w:rsid w:val="00C87F7E"/>
    <w:rsid w:val="00C944FF"/>
    <w:rsid w:val="00C95089"/>
    <w:rsid w:val="00CB19FB"/>
    <w:rsid w:val="00CB1DC1"/>
    <w:rsid w:val="00CB3362"/>
    <w:rsid w:val="00CB65F4"/>
    <w:rsid w:val="00CB6DA5"/>
    <w:rsid w:val="00CC0BBF"/>
    <w:rsid w:val="00CC2903"/>
    <w:rsid w:val="00CC5B94"/>
    <w:rsid w:val="00CC7EE3"/>
    <w:rsid w:val="00CD12E9"/>
    <w:rsid w:val="00CD35D8"/>
    <w:rsid w:val="00CD3846"/>
    <w:rsid w:val="00CD4B55"/>
    <w:rsid w:val="00CD5B8B"/>
    <w:rsid w:val="00CE1AFC"/>
    <w:rsid w:val="00CE6C3B"/>
    <w:rsid w:val="00CE78AB"/>
    <w:rsid w:val="00CF0D92"/>
    <w:rsid w:val="00CF657C"/>
    <w:rsid w:val="00D042E8"/>
    <w:rsid w:val="00D16C19"/>
    <w:rsid w:val="00D22E28"/>
    <w:rsid w:val="00D237CE"/>
    <w:rsid w:val="00D250C7"/>
    <w:rsid w:val="00D30E24"/>
    <w:rsid w:val="00D373A4"/>
    <w:rsid w:val="00D40245"/>
    <w:rsid w:val="00D512F3"/>
    <w:rsid w:val="00D5213A"/>
    <w:rsid w:val="00D52998"/>
    <w:rsid w:val="00D54450"/>
    <w:rsid w:val="00D56591"/>
    <w:rsid w:val="00D57966"/>
    <w:rsid w:val="00D6105B"/>
    <w:rsid w:val="00D61158"/>
    <w:rsid w:val="00D61D38"/>
    <w:rsid w:val="00D6368B"/>
    <w:rsid w:val="00D730C9"/>
    <w:rsid w:val="00D870A1"/>
    <w:rsid w:val="00D8739A"/>
    <w:rsid w:val="00D925E8"/>
    <w:rsid w:val="00D95306"/>
    <w:rsid w:val="00D9690E"/>
    <w:rsid w:val="00DA472D"/>
    <w:rsid w:val="00DA4B44"/>
    <w:rsid w:val="00DA78F4"/>
    <w:rsid w:val="00DB7F10"/>
    <w:rsid w:val="00DC0607"/>
    <w:rsid w:val="00DC068B"/>
    <w:rsid w:val="00DC54F3"/>
    <w:rsid w:val="00DD2469"/>
    <w:rsid w:val="00DD3056"/>
    <w:rsid w:val="00DE09D2"/>
    <w:rsid w:val="00DE0D8C"/>
    <w:rsid w:val="00DE182D"/>
    <w:rsid w:val="00DE2DF1"/>
    <w:rsid w:val="00DE2E7A"/>
    <w:rsid w:val="00DE3D04"/>
    <w:rsid w:val="00DF2FDB"/>
    <w:rsid w:val="00DF3007"/>
    <w:rsid w:val="00DF5B69"/>
    <w:rsid w:val="00DF6A7C"/>
    <w:rsid w:val="00DF7753"/>
    <w:rsid w:val="00DF7B0D"/>
    <w:rsid w:val="00DF7D62"/>
    <w:rsid w:val="00E058CC"/>
    <w:rsid w:val="00E16B8A"/>
    <w:rsid w:val="00E25AF2"/>
    <w:rsid w:val="00E30BB8"/>
    <w:rsid w:val="00E3405C"/>
    <w:rsid w:val="00E35E58"/>
    <w:rsid w:val="00E4676D"/>
    <w:rsid w:val="00E51D96"/>
    <w:rsid w:val="00E51E5C"/>
    <w:rsid w:val="00E533C2"/>
    <w:rsid w:val="00E547BC"/>
    <w:rsid w:val="00E55C62"/>
    <w:rsid w:val="00E567D5"/>
    <w:rsid w:val="00E57F0B"/>
    <w:rsid w:val="00E62341"/>
    <w:rsid w:val="00E64035"/>
    <w:rsid w:val="00E65389"/>
    <w:rsid w:val="00E73AA5"/>
    <w:rsid w:val="00E774E7"/>
    <w:rsid w:val="00E81C9A"/>
    <w:rsid w:val="00EA1B91"/>
    <w:rsid w:val="00EA73D5"/>
    <w:rsid w:val="00EA7BC6"/>
    <w:rsid w:val="00EB234D"/>
    <w:rsid w:val="00EB3791"/>
    <w:rsid w:val="00EB4D32"/>
    <w:rsid w:val="00EB555B"/>
    <w:rsid w:val="00EC0CCD"/>
    <w:rsid w:val="00EC56E2"/>
    <w:rsid w:val="00EC7525"/>
    <w:rsid w:val="00EC79E9"/>
    <w:rsid w:val="00ED06FE"/>
    <w:rsid w:val="00ED57F0"/>
    <w:rsid w:val="00EE0546"/>
    <w:rsid w:val="00EE1A47"/>
    <w:rsid w:val="00EE5728"/>
    <w:rsid w:val="00EE6E42"/>
    <w:rsid w:val="00F01A3F"/>
    <w:rsid w:val="00F07FF8"/>
    <w:rsid w:val="00F12F5D"/>
    <w:rsid w:val="00F138EF"/>
    <w:rsid w:val="00F13EC1"/>
    <w:rsid w:val="00F1743B"/>
    <w:rsid w:val="00F22768"/>
    <w:rsid w:val="00F26DF5"/>
    <w:rsid w:val="00F364E8"/>
    <w:rsid w:val="00F376DC"/>
    <w:rsid w:val="00F40279"/>
    <w:rsid w:val="00F425E7"/>
    <w:rsid w:val="00F44090"/>
    <w:rsid w:val="00F440BC"/>
    <w:rsid w:val="00F47AEC"/>
    <w:rsid w:val="00F52838"/>
    <w:rsid w:val="00F546FA"/>
    <w:rsid w:val="00F60767"/>
    <w:rsid w:val="00F65F21"/>
    <w:rsid w:val="00F707CF"/>
    <w:rsid w:val="00F71CB1"/>
    <w:rsid w:val="00F742E2"/>
    <w:rsid w:val="00F8050F"/>
    <w:rsid w:val="00F8661C"/>
    <w:rsid w:val="00F8722E"/>
    <w:rsid w:val="00F93400"/>
    <w:rsid w:val="00F937AD"/>
    <w:rsid w:val="00F943CF"/>
    <w:rsid w:val="00FA162E"/>
    <w:rsid w:val="00FA1C89"/>
    <w:rsid w:val="00FA35C9"/>
    <w:rsid w:val="00FB5E31"/>
    <w:rsid w:val="00FB724C"/>
    <w:rsid w:val="00FC045A"/>
    <w:rsid w:val="00FC3EC9"/>
    <w:rsid w:val="00FC6040"/>
    <w:rsid w:val="00FD0513"/>
    <w:rsid w:val="00FD5CE6"/>
    <w:rsid w:val="00FD7B72"/>
    <w:rsid w:val="00FE1F9D"/>
    <w:rsid w:val="00FE3495"/>
    <w:rsid w:val="00FE56AD"/>
    <w:rsid w:val="00FE60AC"/>
    <w:rsid w:val="00FE60DF"/>
    <w:rsid w:val="00FF3906"/>
    <w:rsid w:val="00FF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91"/>
    <w:rPr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E16B8A"/>
    <w:pPr>
      <w:keepNext/>
      <w:outlineLvl w:val="1"/>
    </w:pPr>
    <w:rPr>
      <w:rFonts w:ascii="Arial" w:hAnsi="Arial"/>
      <w:b/>
      <w:bCs/>
      <w:spacing w:val="-2"/>
    </w:rPr>
  </w:style>
  <w:style w:type="paragraph" w:styleId="5">
    <w:name w:val="heading 5"/>
    <w:basedOn w:val="a"/>
    <w:next w:val="a"/>
    <w:link w:val="5Char"/>
    <w:uiPriority w:val="99"/>
    <w:qFormat/>
    <w:locked/>
    <w:rsid w:val="00B40381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E16B8A"/>
    <w:rPr>
      <w:rFonts w:ascii="Arial" w:hAnsi="Arial" w:cs="Times New Roman"/>
      <w:b/>
      <w:bCs/>
      <w:spacing w:val="-2"/>
      <w:sz w:val="24"/>
      <w:szCs w:val="24"/>
      <w:lang w:val="el-GR" w:eastAsia="el-GR" w:bidi="ar-SA"/>
    </w:rPr>
  </w:style>
  <w:style w:type="character" w:customStyle="1" w:styleId="5Char">
    <w:name w:val="Επικεφαλίδα 5 Char"/>
    <w:basedOn w:val="a0"/>
    <w:link w:val="5"/>
    <w:uiPriority w:val="99"/>
    <w:locked/>
    <w:rsid w:val="00B40381"/>
    <w:rPr>
      <w:rFonts w:ascii="Cambria" w:hAnsi="Cambria" w:cs="Times New Roman"/>
      <w:color w:val="243F60"/>
      <w:sz w:val="24"/>
      <w:szCs w:val="24"/>
    </w:rPr>
  </w:style>
  <w:style w:type="character" w:styleId="-">
    <w:name w:val="Hyperlink"/>
    <w:basedOn w:val="a0"/>
    <w:uiPriority w:val="99"/>
    <w:rsid w:val="00E16B8A"/>
    <w:rPr>
      <w:rFonts w:cs="Times New Roman"/>
      <w:color w:val="0000FF"/>
      <w:u w:val="single"/>
    </w:rPr>
  </w:style>
  <w:style w:type="paragraph" w:styleId="3">
    <w:name w:val="Body Text 3"/>
    <w:basedOn w:val="a"/>
    <w:link w:val="3Char"/>
    <w:uiPriority w:val="99"/>
    <w:rsid w:val="00E16B8A"/>
    <w:pPr>
      <w:framePr w:w="4309" w:h="147" w:hSpace="142" w:wrap="around" w:vAnchor="text" w:hAnchor="page" w:x="6777" w:y="47"/>
    </w:pPr>
    <w:rPr>
      <w:rFonts w:ascii="Arial" w:hAnsi="Arial"/>
      <w:position w:val="-2"/>
      <w:szCs w:val="20"/>
    </w:rPr>
  </w:style>
  <w:style w:type="character" w:customStyle="1" w:styleId="3Char">
    <w:name w:val="Σώμα κείμενου 3 Char"/>
    <w:basedOn w:val="a0"/>
    <w:link w:val="3"/>
    <w:uiPriority w:val="99"/>
    <w:locked/>
    <w:rsid w:val="00E16B8A"/>
    <w:rPr>
      <w:rFonts w:ascii="Arial" w:hAnsi="Arial" w:cs="Times New Roman"/>
      <w:position w:val="-2"/>
      <w:sz w:val="24"/>
      <w:lang w:val="el-GR" w:eastAsia="el-GR" w:bidi="ar-SA"/>
    </w:rPr>
  </w:style>
  <w:style w:type="paragraph" w:styleId="a3">
    <w:name w:val="Balloon Text"/>
    <w:basedOn w:val="a"/>
    <w:link w:val="Char"/>
    <w:uiPriority w:val="99"/>
    <w:rsid w:val="00F4409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locked/>
    <w:rsid w:val="00F4409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C01124"/>
    <w:rPr>
      <w:rFonts w:cs="Times New Roman"/>
    </w:rPr>
  </w:style>
  <w:style w:type="paragraph" w:customStyle="1" w:styleId="1">
    <w:name w:val="Παράγραφος λίστας1"/>
    <w:basedOn w:val="a"/>
    <w:uiPriority w:val="99"/>
    <w:rsid w:val="00C01124"/>
    <w:pPr>
      <w:ind w:left="720"/>
      <w:contextualSpacing/>
    </w:pPr>
  </w:style>
  <w:style w:type="table" w:customStyle="1" w:styleId="-11">
    <w:name w:val="Ανοιχτόχρωμη λίστα - ΄Εμφαση 11"/>
    <w:uiPriority w:val="99"/>
    <w:rsid w:val="002404B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Ανοιχτόχρωμη λίστα - ΄Εμφαση 31"/>
    <w:uiPriority w:val="99"/>
    <w:rsid w:val="002404B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D16C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basedOn w:val="a0"/>
    <w:uiPriority w:val="99"/>
    <w:semiHidden/>
    <w:rsid w:val="00105C64"/>
    <w:rPr>
      <w:rFonts w:cs="Times New Roman"/>
      <w:color w:val="800080"/>
      <w:u w:val="single"/>
    </w:rPr>
  </w:style>
  <w:style w:type="character" w:customStyle="1" w:styleId="short-url">
    <w:name w:val="short-url"/>
    <w:basedOn w:val="a0"/>
    <w:uiPriority w:val="99"/>
    <w:rsid w:val="00471376"/>
    <w:rPr>
      <w:rFonts w:cs="Times New Roman"/>
    </w:rPr>
  </w:style>
  <w:style w:type="paragraph" w:styleId="a5">
    <w:name w:val="List Paragraph"/>
    <w:basedOn w:val="a"/>
    <w:uiPriority w:val="99"/>
    <w:qFormat/>
    <w:rsid w:val="004622DA"/>
    <w:pPr>
      <w:ind w:left="720"/>
      <w:contextualSpacing/>
    </w:pPr>
  </w:style>
  <w:style w:type="paragraph" w:styleId="Web">
    <w:name w:val="Normal (Web)"/>
    <w:basedOn w:val="a"/>
    <w:uiPriority w:val="99"/>
    <w:rsid w:val="007D3315"/>
    <w:pPr>
      <w:spacing w:before="100" w:beforeAutospacing="1" w:after="100" w:afterAutospacing="1"/>
    </w:pPr>
  </w:style>
  <w:style w:type="character" w:styleId="a6">
    <w:name w:val="Strong"/>
    <w:basedOn w:val="a0"/>
    <w:uiPriority w:val="99"/>
    <w:qFormat/>
    <w:locked/>
    <w:rsid w:val="007D331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95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95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5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95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95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9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2256">
          <w:marLeft w:val="-13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magalio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piliou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niarchou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forms.gle/gf8k1M1Xrrmqvyqy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maps/r4WbpbPauEw5bpWa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AAA</cp:lastModifiedBy>
  <cp:revision>4</cp:revision>
  <cp:lastPrinted>2019-10-14T09:34:00Z</cp:lastPrinted>
  <dcterms:created xsi:type="dcterms:W3CDTF">2019-10-14T09:43:00Z</dcterms:created>
  <dcterms:modified xsi:type="dcterms:W3CDTF">2019-10-14T10:13:00Z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