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6" w:type="dxa"/>
        <w:tblLook w:val="04A0" w:firstRow="1" w:lastRow="0" w:firstColumn="1" w:lastColumn="0" w:noHBand="0" w:noVBand="1"/>
      </w:tblPr>
      <w:tblGrid>
        <w:gridCol w:w="4915"/>
        <w:gridCol w:w="1224"/>
        <w:gridCol w:w="706"/>
        <w:gridCol w:w="1108"/>
        <w:gridCol w:w="941"/>
        <w:gridCol w:w="1856"/>
        <w:gridCol w:w="286"/>
      </w:tblGrid>
      <w:tr w:rsidR="00E81980" w:rsidRPr="00E81980" w:rsidTr="00E81980">
        <w:trPr>
          <w:trHeight w:val="67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47625</wp:posOffset>
                  </wp:positionV>
                  <wp:extent cx="409575" cy="400050"/>
                  <wp:effectExtent l="0" t="0" r="9525" b="0"/>
                  <wp:wrapNone/>
                  <wp:docPr id="16396" name="Εικόνα 16396" descr="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6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81980">
              <w:rPr>
                <w:rFonts w:ascii="Arial" w:eastAsia="Times New Roman" w:hAnsi="Arial" w:cs="Arial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457200" cy="371475"/>
                  <wp:effectExtent l="0" t="0" r="0" b="9525"/>
                  <wp:wrapNone/>
                  <wp:docPr id="16397" name="Εικόνα 16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7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5"/>
            </w:tblGrid>
            <w:tr w:rsidR="00E81980" w:rsidRPr="00E81980" w:rsidTr="00E81980">
              <w:trPr>
                <w:trHeight w:val="678"/>
                <w:tblCellSpacing w:w="0" w:type="dxa"/>
              </w:trPr>
              <w:tc>
                <w:tcPr>
                  <w:tcW w:w="7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ΕΛΛΗΝΙΚΗ ΔΗΜΟΚΡΑΤΙΑ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ΕΝΩΣΗ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ΥΠΟΥΡΓΕΙΟ ΠΑΙΔΕΙΑΣ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ΕΥΡΩΠΑΪΚΗ ΕΠΙΤΡΟΠΗ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 xml:space="preserve"> ΚΑΙ ΘΡΗΣΚΕΥΜΑΤΩΝ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Δ/ΝΣΗ  ΠΡΩΤ/ΘΜΙΑΣ ΕΚΠ/ΣΗΣ Γ΄ ΑΘΗΝΑΣ</w:t>
            </w:r>
          </w:p>
        </w:tc>
        <w:tc>
          <w:tcPr>
            <w:tcW w:w="6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Ημερομηνία:  ………… / ...…..… / 20…..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303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ΑΤΟΜΙΚΑ ΣΤΟΙΧΕΙΑ ΕΚΠΑΙΔΕΥΤΙΚΟΥ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της Πράξης</w:t>
            </w:r>
          </w:p>
        </w:tc>
      </w:tr>
      <w:tr w:rsidR="00E81980" w:rsidRPr="00E81980" w:rsidTr="00E81980">
        <w:trPr>
          <w:trHeight w:val="950"/>
        </w:trPr>
        <w:tc>
          <w:tcPr>
            <w:tcW w:w="1103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A6F" w:rsidRPr="007F07CD" w:rsidRDefault="009F5A6F" w:rsidP="009F5A6F">
            <w:pPr>
              <w:spacing w:after="0"/>
              <w:jc w:val="center"/>
              <w:rPr>
                <w:rFonts w:eastAsia="Times New Roman" w:cs="Calibri"/>
                <w:b/>
                <w:lang w:eastAsia="el-GR"/>
              </w:rPr>
            </w:pPr>
            <w:r w:rsidRPr="00821AD7">
              <w:rPr>
                <w:rFonts w:eastAsia="Times New Roman" w:cs="Calibri"/>
                <w:b/>
                <w:sz w:val="24"/>
                <w:lang w:eastAsia="el-GR"/>
              </w:rPr>
              <w:t>«ΕΝΙΣΧΥΣΗ ΠΡΟΣΧΟΛΙΚΗΣ ΕΚΠΑΙΔΕΥΣΗΣ, 2020-2021» με κωδικό ΟΠΣ: 5069631</w:t>
            </w:r>
            <w:bookmarkStart w:id="0" w:name="_GoBack"/>
            <w:bookmarkEnd w:id="0"/>
          </w:p>
          <w:p w:rsidR="00E81980" w:rsidRPr="00E81980" w:rsidRDefault="00E81980" w:rsidP="00EE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303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ΕΙΔΙΚΟΤΗΤΑ</w:t>
            </w:r>
          </w:p>
        </w:tc>
        <w:tc>
          <w:tcPr>
            <w:tcW w:w="612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ΠΕ ………..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ΕΠΩΝΥΜΟ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ΠΑΤΕΡΑ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ΟΝΟΜΑ &amp; ΕΠΩΝΥΜΟ ΜΗΤΕΡΑΣ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ΑΜΚΑ    (11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ΔΕΛΤΙΟΥ ΤΑΥΤΟΤΗΤΑΣ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ΑΦΜ     (9 ΨΗΦΙΑ)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Δ.Ο.Υ.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ΤΗΛΕΦΩΝΑ: ΚΙΝΗΤΟ / ΣΤΑΘΕΡΟ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                                             /                               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ΗΛΕΚΤΡΟΝΙΚΟ ΤΑΧΥΔΡΟΜΕΙΟ - e-mail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ΟΙΚΟΓΕΝΕΙΑΚΗ ΚΑΤΑΣΤΑΣΗ*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ΕΓΓΑΜΟΣ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ΑΓΑΜΟΣ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ΔΙΑΖΕΥΓΜΕΝΟΣ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ΤΕΚΝΩΝ (ΤΟΥ ΙΔΙΟΥ - ΤΗΣ ΙΔΙΑΣ)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1ου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2ου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3ου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4ου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ΗΜΕΡΟΜΗΝΙΑ ΓΕΝΝΗΣΗΣ 5ου ΤΕΚΝΟΥ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……………. / ………… / …………….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ΑΡΙΘΜΟΣ IBAN ΕΘΝΙΚΗΣ ΤΡΑΠΕΖΑΣ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GR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ΑΡΙΘΜΟΣ ΜΗΤΡΩΟΥ ΑΣΦΑΛΙΣΜΕΝΟΥ - ΙΚΑ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ΑΛΛΟ ΑΣΦΑΛΙΣΤΙΚΟ ΤΑΜΕΙΟ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ΑΡΙΘΜΟΣ ΜΗΤΡΩΟΥ ΑΛΛΟΥ ΑΣΦΑΛΙΣΤ. ΤΑΜΕΙΟΥ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ΣΤΡΑΤΙΩΤΙΚΟΣ ΑΡΙΘΜΟΣ ( ΣΑ )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el-GR"/>
              </w:rPr>
              <w:t>ΔΗΜΟΣ ΕΓΓΡΑΦΗΣ ΣΕ ΜΗΤΡΩΟ ΑΡΡΕΝΩΝ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ΜΕΤΑΠΤΥΧΙΑΚΟΣ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ΔΙΔΑΚΤΟΡΙΚΟΣ ΤΙΤΛΟΣ ΣΠΟΥΔΩΝ*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ΕΠΙΔΟΜΑ ΑΝΕΡΓΙΑΣ ΤΗΝ ΗΜΕΡΑ ΠΡΟΣΛΗΨΗΣ*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ΝΑΙ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ΟΧΙ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ΕΑΝ ΝΑΙ - ΑΠΟ ΠΟΙΟ ΥΠΟΚΑΤΑΣΤΗΜΑ ΤΟΥ ΟΑΕΔ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ΟΑΕΔ</w:t>
            </w:r>
          </w:p>
        </w:tc>
        <w:tc>
          <w:tcPr>
            <w:tcW w:w="4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ΔΙΕΥΘΥΝΣΗ ΚΑΤΟΙΚΙΑΣ - ΟΔΟΣ - ΑΡΙΘΜΟΣ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88"/>
        </w:trPr>
        <w:tc>
          <w:tcPr>
            <w:tcW w:w="491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ΠΟΛΗ  - ΤΑΧΥΔΡΟΜΙΚΟΣ ΚΩΔΙΚΑΣ</w:t>
            </w:r>
          </w:p>
        </w:tc>
        <w:tc>
          <w:tcPr>
            <w:tcW w:w="61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ΑΝΑΠΛΗΡ. ΠΛΗΡΟΥΣ / ΜΕΙΩΜΕΝΟΥ ΩΡΑΡΙΟΥ*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ΑΠΩ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ΑΜΩ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ΩΡΕΣ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491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ΦΥΛΟ*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ΑΝΔΡΑΣ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ΓΥΝΑΙΚΑ</w:t>
            </w:r>
          </w:p>
        </w:tc>
        <w:tc>
          <w:tcPr>
            <w:tcW w:w="2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</w:tr>
      <w:tr w:rsidR="00E81980" w:rsidRPr="00E81980" w:rsidTr="00E81980">
        <w:trPr>
          <w:trHeight w:val="259"/>
        </w:trPr>
        <w:tc>
          <w:tcPr>
            <w:tcW w:w="11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(*)</w:t>
            </w: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Τσεκάρετε τη σωστή απάντηση με ένα  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Χ</w:t>
            </w: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Ο/Η ΔΗΛΩΝ/ΟΥΣΑ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  <w:tbl>
            <w:tblPr>
              <w:tblW w:w="469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9"/>
            </w:tblGrid>
            <w:tr w:rsidR="00E81980" w:rsidRPr="00E81980" w:rsidTr="00E81980">
              <w:trPr>
                <w:trHeight w:val="245"/>
                <w:tblCellSpacing w:w="0" w:type="dxa"/>
              </w:trPr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1980" w:rsidRPr="00E81980" w:rsidRDefault="00E81980" w:rsidP="00E8198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l-GR"/>
                    </w:rPr>
                  </w:pPr>
                  <w:r w:rsidRPr="00E81980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l-GR"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175260</wp:posOffset>
                        </wp:positionH>
                        <wp:positionV relativeFrom="paragraph">
                          <wp:posOffset>-287655</wp:posOffset>
                        </wp:positionV>
                        <wp:extent cx="4810125" cy="666750"/>
                        <wp:effectExtent l="0" t="0" r="9525" b="0"/>
                        <wp:wrapNone/>
                        <wp:docPr id="16398" name="Εικόνα 1639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98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012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81980" w:rsidRPr="00E81980" w:rsidRDefault="00E81980" w:rsidP="00E81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81980" w:rsidRPr="00E81980" w:rsidTr="00E81980">
        <w:trPr>
          <w:trHeight w:val="245"/>
        </w:trPr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81980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(υπογραφή)</w:t>
            </w:r>
            <w:r w:rsidRPr="00E819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980" w:rsidRPr="00E81980" w:rsidRDefault="00E81980" w:rsidP="00E81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9819EC" w:rsidRDefault="009819EC" w:rsidP="00E81980"/>
    <w:sectPr w:rsidR="009819EC" w:rsidSect="00E81980">
      <w:pgSz w:w="11906" w:h="16838"/>
      <w:pgMar w:top="284" w:right="180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80"/>
    <w:rsid w:val="00122236"/>
    <w:rsid w:val="00130E55"/>
    <w:rsid w:val="009819EC"/>
    <w:rsid w:val="009F5A6F"/>
    <w:rsid w:val="00D95E8B"/>
    <w:rsid w:val="00E81980"/>
    <w:rsid w:val="00EE26B0"/>
    <w:rsid w:val="00F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B92F-DE4E-494E-8721-9C0395B8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2020-08-26T06:19:00Z</dcterms:created>
  <dcterms:modified xsi:type="dcterms:W3CDTF">2020-08-26T06:19:00Z</dcterms:modified>
</cp:coreProperties>
</file>